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CB90" w14:textId="0795FB86" w:rsidR="008651DA" w:rsidRPr="00316824" w:rsidRDefault="009F0F81" w:rsidP="00D30BF9">
      <w:pPr>
        <w:pStyle w:val="Title"/>
        <w:rPr>
          <w:rFonts w:cs="Arial"/>
        </w:rPr>
      </w:pPr>
      <w:r>
        <w:rPr>
          <w:rFonts w:cs="Arial"/>
        </w:rPr>
        <w:t xml:space="preserve">Job Description – </w:t>
      </w:r>
      <w:r w:rsidR="006E6AE8" w:rsidRPr="006E6AE8">
        <w:rPr>
          <w:rFonts w:cs="Arial"/>
          <w:lang w:val="en-US"/>
        </w:rPr>
        <w:t>Set-up Coordinator</w:t>
      </w:r>
      <w:r w:rsidR="006E6AE8">
        <w:rPr>
          <w:rFonts w:cs="Arial"/>
          <w:lang w:val="en-US"/>
        </w:rPr>
        <w:t xml:space="preserve"> </w:t>
      </w:r>
    </w:p>
    <w:p w14:paraId="3F4AC29D" w14:textId="77777777" w:rsidR="00A44EAB" w:rsidRDefault="00A44EAB" w:rsidP="0026407C">
      <w:pPr>
        <w:rPr>
          <w:b/>
          <w:bCs/>
        </w:rPr>
      </w:pPr>
    </w:p>
    <w:p w14:paraId="2A67F8FE" w14:textId="0E5AC42D" w:rsidR="0026407C" w:rsidRPr="00273492" w:rsidRDefault="00E46352" w:rsidP="0026407C">
      <w:pPr>
        <w:rPr>
          <w:b/>
          <w:bCs/>
        </w:rPr>
      </w:pPr>
      <w:r w:rsidRPr="00273492">
        <w:rPr>
          <w:b/>
          <w:bCs/>
        </w:rPr>
        <w:t>Position:</w:t>
      </w:r>
      <w:r w:rsidR="006E6AE8" w:rsidRPr="00273492">
        <w:rPr>
          <w:b/>
          <w:bCs/>
        </w:rPr>
        <w:t xml:space="preserve"> </w:t>
      </w:r>
      <w:r w:rsidR="006E6AE8" w:rsidRPr="00273492">
        <w:rPr>
          <w:rFonts w:cstheme="minorHAnsi"/>
          <w:color w:val="000000"/>
        </w:rPr>
        <w:t>Set-up Coordinator</w:t>
      </w:r>
    </w:p>
    <w:p w14:paraId="1D2A6BBB" w14:textId="25B33F90" w:rsidR="00E46352" w:rsidRPr="00273492" w:rsidRDefault="00E46352" w:rsidP="0026407C">
      <w:pPr>
        <w:rPr>
          <w:b/>
          <w:bCs/>
        </w:rPr>
      </w:pPr>
      <w:r w:rsidRPr="00273492">
        <w:rPr>
          <w:b/>
          <w:bCs/>
        </w:rPr>
        <w:t>Reports to:</w:t>
      </w:r>
      <w:r w:rsidR="006E6AE8" w:rsidRPr="00273492">
        <w:rPr>
          <w:b/>
          <w:bCs/>
        </w:rPr>
        <w:t xml:space="preserve"> </w:t>
      </w:r>
      <w:r w:rsidR="006E6AE8" w:rsidRPr="00273492">
        <w:t>Set-up Manager</w:t>
      </w:r>
    </w:p>
    <w:p w14:paraId="7E0A3573" w14:textId="70BF8857" w:rsidR="00E46352" w:rsidRPr="00273492" w:rsidRDefault="00315184" w:rsidP="0026407C">
      <w:pPr>
        <w:rPr>
          <w:b/>
          <w:bCs/>
        </w:rPr>
      </w:pPr>
      <w:r w:rsidRPr="00273492">
        <w:rPr>
          <w:b/>
          <w:bCs/>
        </w:rPr>
        <w:t>Based:</w:t>
      </w:r>
      <w:r w:rsidR="00273492" w:rsidRPr="00273492">
        <w:rPr>
          <w:b/>
          <w:bCs/>
        </w:rPr>
        <w:t xml:space="preserve"> </w:t>
      </w:r>
      <w:r w:rsidR="00273492" w:rsidRPr="00273492">
        <w:rPr>
          <w:rFonts w:cstheme="minorHAnsi"/>
          <w:color w:val="000000"/>
        </w:rPr>
        <w:t xml:space="preserve">Based in Tamale with </w:t>
      </w:r>
      <w:r w:rsidR="00941CB2">
        <w:rPr>
          <w:rFonts w:cstheme="minorHAnsi"/>
          <w:color w:val="000000"/>
        </w:rPr>
        <w:t>extensive</w:t>
      </w:r>
      <w:r w:rsidR="00941CB2" w:rsidRPr="00273492">
        <w:rPr>
          <w:rFonts w:cstheme="minorHAnsi"/>
          <w:color w:val="000000"/>
        </w:rPr>
        <w:t xml:space="preserve"> </w:t>
      </w:r>
      <w:r w:rsidR="00273492" w:rsidRPr="00273492">
        <w:rPr>
          <w:rFonts w:cstheme="minorHAnsi"/>
          <w:color w:val="000000"/>
        </w:rPr>
        <w:t>travel to field</w:t>
      </w:r>
    </w:p>
    <w:p w14:paraId="44A85CB4" w14:textId="77777777" w:rsidR="00A44EAB" w:rsidRPr="00273492" w:rsidRDefault="00A44EAB" w:rsidP="00A44EAB">
      <w:pPr>
        <w:pStyle w:val="Default"/>
      </w:pPr>
      <w:r w:rsidRPr="00273492">
        <w:rPr>
          <w:b/>
          <w:bCs/>
        </w:rPr>
        <w:t>Hours</w:t>
      </w:r>
      <w:r w:rsidRPr="00273492">
        <w:t xml:space="preserve">: Full time </w:t>
      </w:r>
    </w:p>
    <w:p w14:paraId="09F94321" w14:textId="77777777" w:rsidR="00A44EAB" w:rsidRPr="00273492" w:rsidRDefault="00A44EAB" w:rsidP="00A44EAB">
      <w:pPr>
        <w:pStyle w:val="Default"/>
      </w:pPr>
    </w:p>
    <w:p w14:paraId="3A910562" w14:textId="2E1602BD" w:rsidR="00A44EAB" w:rsidRPr="00273492" w:rsidRDefault="00A44EAB" w:rsidP="00A44EAB">
      <w:pPr>
        <w:pStyle w:val="Default"/>
      </w:pPr>
      <w:r w:rsidRPr="00273492">
        <w:rPr>
          <w:b/>
          <w:bCs/>
        </w:rPr>
        <w:t xml:space="preserve">Compensation: </w:t>
      </w:r>
      <w:r w:rsidR="006E6AE8" w:rsidRPr="00273492">
        <w:rPr>
          <w:b/>
          <w:bCs/>
        </w:rPr>
        <w:t xml:space="preserve"> </w:t>
      </w:r>
      <w:r w:rsidR="006E6AE8" w:rsidRPr="00273492">
        <w:t>Band 4, Ghana salary scale</w:t>
      </w:r>
    </w:p>
    <w:p w14:paraId="594A20B8" w14:textId="55A33B24" w:rsidR="00B3083B" w:rsidRDefault="00B3083B" w:rsidP="00B3083B">
      <w:pPr>
        <w:pStyle w:val="Default"/>
        <w:rPr>
          <w:sz w:val="22"/>
          <w:szCs w:val="22"/>
        </w:rPr>
      </w:pPr>
    </w:p>
    <w:p w14:paraId="284EA177" w14:textId="6D65C8AE" w:rsidR="00F87986" w:rsidRDefault="00F87986" w:rsidP="00B3083B">
      <w:pPr>
        <w:pStyle w:val="Default"/>
        <w:rPr>
          <w:sz w:val="22"/>
          <w:szCs w:val="22"/>
        </w:rPr>
      </w:pPr>
    </w:p>
    <w:p w14:paraId="03EF8313" w14:textId="77777777" w:rsidR="000503E8" w:rsidRDefault="000503E8" w:rsidP="000503E8">
      <w:pPr>
        <w:pStyle w:val="Heading3"/>
      </w:pPr>
      <w:r>
        <w:t>About us</w:t>
      </w:r>
    </w:p>
    <w:p w14:paraId="168413F2" w14:textId="77777777" w:rsidR="000503E8" w:rsidRDefault="000503E8" w:rsidP="000503E8">
      <w:pPr>
        <w:pStyle w:val="Default"/>
        <w:rPr>
          <w:sz w:val="22"/>
          <w:szCs w:val="22"/>
        </w:rPr>
      </w:pPr>
      <w:r>
        <w:rPr>
          <w:sz w:val="22"/>
          <w:szCs w:val="22"/>
        </w:rPr>
        <w:t xml:space="preserve">Lively Minds is an award-winning NGO working to get pre-schoolers in rural Ghana &amp; Uganda school-ready. Over 250 million children under 5 years globally do not get the early childhood care and education (“ECCE”) they need, leading to poor health, poor education, lost life opportunities and poverty. We believe that one of the main barriers to ECCE is that parents in remote resource-poor villages lack the information, education and aspiration to provide basic and affordable opportunities for their children. We have developed an innovative behaviour-change programme that empowers marginalized, poorly educated Mothers to run educational Play Schemes for pre-schoolers and to provide better home-based care, using cheap local resources. Not only does this result in positive outcomes for child development, but also has positive impacts for the Mothers too. </w:t>
      </w:r>
    </w:p>
    <w:p w14:paraId="63FDEC8D" w14:textId="77777777" w:rsidR="000503E8" w:rsidRDefault="000503E8" w:rsidP="000503E8">
      <w:pPr>
        <w:pStyle w:val="Default"/>
        <w:rPr>
          <w:sz w:val="22"/>
          <w:szCs w:val="22"/>
        </w:rPr>
      </w:pPr>
    </w:p>
    <w:p w14:paraId="1F68BB8F" w14:textId="77777777" w:rsidR="000503E8" w:rsidRDefault="000503E8" w:rsidP="000503E8">
      <w:pPr>
        <w:pStyle w:val="Default"/>
        <w:rPr>
          <w:sz w:val="22"/>
          <w:szCs w:val="22"/>
        </w:rPr>
      </w:pPr>
      <w:r>
        <w:rPr>
          <w:sz w:val="22"/>
          <w:szCs w:val="22"/>
        </w:rPr>
        <w:t xml:space="preserve">These are exciting times for Lively Minds. In Ghana, we are finalising a partnership agreement with Ministry of Education and Ghana Education Service (“GES”) to integrate the programme in to the national kindergarten system and to support them to scale it across 60 rural districts in the northern regions of the country, reaching approximately 4000 kindergartens and 1.1million children. </w:t>
      </w:r>
    </w:p>
    <w:p w14:paraId="0FF02ABA" w14:textId="77777777" w:rsidR="000503E8" w:rsidRDefault="000503E8" w:rsidP="000503E8">
      <w:pPr>
        <w:pStyle w:val="Heading3"/>
        <w:tabs>
          <w:tab w:val="center" w:pos="4873"/>
        </w:tabs>
      </w:pPr>
      <w:r>
        <w:t>Our goals 2021-2025</w:t>
      </w:r>
      <w:r>
        <w:tab/>
      </w:r>
    </w:p>
    <w:p w14:paraId="0BA3E9E1" w14:textId="77777777" w:rsidR="000503E8" w:rsidRDefault="000503E8" w:rsidP="000503E8">
      <w:pPr>
        <w:pStyle w:val="Default"/>
        <w:rPr>
          <w:sz w:val="22"/>
          <w:szCs w:val="22"/>
        </w:rPr>
      </w:pPr>
      <w:r>
        <w:rPr>
          <w:sz w:val="22"/>
          <w:szCs w:val="22"/>
        </w:rPr>
        <w:t>Our key goals is that over the next 5 years GES scale the Lively Minds programme to 60 districts/4000 communities and run and sustain it to quality standards. We also want to parents see themselves, and be seen by Government, as the key ECD providers.</w:t>
      </w:r>
    </w:p>
    <w:p w14:paraId="2A501B15" w14:textId="77777777" w:rsidR="000503E8" w:rsidRDefault="000503E8" w:rsidP="000503E8">
      <w:pPr>
        <w:pStyle w:val="Default"/>
        <w:rPr>
          <w:sz w:val="22"/>
          <w:szCs w:val="22"/>
        </w:rPr>
      </w:pPr>
    </w:p>
    <w:p w14:paraId="5E2BACE6" w14:textId="77777777" w:rsidR="000503E8" w:rsidRDefault="000503E8" w:rsidP="000503E8">
      <w:pPr>
        <w:pStyle w:val="Default"/>
        <w:rPr>
          <w:sz w:val="22"/>
          <w:szCs w:val="22"/>
        </w:rPr>
      </w:pPr>
      <w:r>
        <w:rPr>
          <w:sz w:val="22"/>
          <w:szCs w:val="22"/>
        </w:rPr>
        <w:t xml:space="preserve"> We will therefore provide an agreed level of technical assistance to national, regional and district teams so that they have the  motivation, the technical ability and the tools to integrate the programme and its activities and run it  to quality standards. After which time, they will be required to fund and run the programme themselves.  </w:t>
      </w:r>
    </w:p>
    <w:p w14:paraId="4C94DD34" w14:textId="77777777" w:rsidR="000503E8" w:rsidRDefault="000503E8" w:rsidP="000503E8">
      <w:pPr>
        <w:pStyle w:val="Default"/>
        <w:rPr>
          <w:sz w:val="22"/>
          <w:szCs w:val="22"/>
        </w:rPr>
      </w:pPr>
    </w:p>
    <w:p w14:paraId="74D0A8FA" w14:textId="77777777" w:rsidR="000503E8" w:rsidRDefault="000503E8" w:rsidP="00B3083B">
      <w:pPr>
        <w:pStyle w:val="Default"/>
        <w:rPr>
          <w:sz w:val="22"/>
          <w:szCs w:val="22"/>
        </w:rPr>
      </w:pPr>
    </w:p>
    <w:p w14:paraId="509B3052" w14:textId="77777777" w:rsidR="00F87986" w:rsidRDefault="00F87986" w:rsidP="00B3083B">
      <w:pPr>
        <w:pStyle w:val="Default"/>
        <w:rPr>
          <w:sz w:val="22"/>
          <w:szCs w:val="22"/>
        </w:rPr>
      </w:pPr>
    </w:p>
    <w:p w14:paraId="0BD62856" w14:textId="77777777" w:rsidR="00B3083B" w:rsidRDefault="00B3083B" w:rsidP="00B3083B">
      <w:pPr>
        <w:pStyle w:val="Default"/>
        <w:rPr>
          <w:sz w:val="22"/>
          <w:szCs w:val="22"/>
        </w:rPr>
      </w:pPr>
    </w:p>
    <w:p w14:paraId="6D31875C" w14:textId="198C2321" w:rsidR="00B3083B" w:rsidRDefault="00B3083B" w:rsidP="00B3083B">
      <w:pPr>
        <w:pStyle w:val="Heading3"/>
      </w:pPr>
      <w:r>
        <w:lastRenderedPageBreak/>
        <w:t>Main Duties and Responsibilities</w:t>
      </w:r>
    </w:p>
    <w:p w14:paraId="7D3F7364" w14:textId="5A67F513" w:rsidR="00FF4CA1" w:rsidRPr="005637EB" w:rsidRDefault="00941CB2" w:rsidP="00B3083B">
      <w:pPr>
        <w:rPr>
          <w:b/>
          <w:bCs/>
          <w:sz w:val="22"/>
          <w:szCs w:val="22"/>
        </w:rPr>
      </w:pPr>
      <w:r>
        <w:rPr>
          <w:sz w:val="22"/>
          <w:szCs w:val="22"/>
        </w:rPr>
        <w:t xml:space="preserve">The Set-up Coordinator will lead the set-up phase for 1 district per term. They will be responsible for leading their set-up team to deliver all activities to quality standards and for managing the relationship with the district team.    </w:t>
      </w:r>
    </w:p>
    <w:p w14:paraId="302C7112" w14:textId="68A96E64" w:rsidR="00B3083B" w:rsidRDefault="005637EB" w:rsidP="00B3083B">
      <w:pPr>
        <w:rPr>
          <w:b/>
          <w:bCs/>
        </w:rPr>
      </w:pPr>
      <w:r>
        <w:rPr>
          <w:b/>
          <w:bCs/>
        </w:rPr>
        <w:t xml:space="preserve">Lead Set-up Activities in </w:t>
      </w:r>
      <w:r w:rsidR="00D9477B">
        <w:rPr>
          <w:b/>
          <w:bCs/>
        </w:rPr>
        <w:t>a d</w:t>
      </w:r>
      <w:r>
        <w:rPr>
          <w:b/>
          <w:bCs/>
        </w:rPr>
        <w:t>edicated District</w:t>
      </w:r>
    </w:p>
    <w:p w14:paraId="3B4AB357" w14:textId="1F679120" w:rsidR="00941CB2" w:rsidRPr="00574115" w:rsidRDefault="00D712ED" w:rsidP="00574115">
      <w:pPr>
        <w:pStyle w:val="ListParagraph"/>
      </w:pPr>
      <w:r w:rsidRPr="00574115">
        <w:t xml:space="preserve">Responsible for </w:t>
      </w:r>
      <w:r w:rsidR="00941CB2" w:rsidRPr="00574115">
        <w:t>the success of the set-up phase in 1 district per term,  ensuring that all deliverables are achieved on time and to the right standard.</w:t>
      </w:r>
    </w:p>
    <w:p w14:paraId="6337316B" w14:textId="6D11253B" w:rsidR="00941CB2" w:rsidRPr="00574115" w:rsidRDefault="00941CB2" w:rsidP="00574115">
      <w:pPr>
        <w:pStyle w:val="ListParagraph"/>
      </w:pPr>
      <w:r w:rsidRPr="00574115">
        <w:t>Work with the District Liaise officer to establish and maintain effective relationship with the District team and stakeholders, ensuring that they are well sensitised to the programme</w:t>
      </w:r>
    </w:p>
    <w:p w14:paraId="346FE6F0" w14:textId="147AAA63" w:rsidR="00941CB2" w:rsidRPr="00574115" w:rsidRDefault="00941CB2" w:rsidP="00574115">
      <w:pPr>
        <w:pStyle w:val="ListParagraph"/>
      </w:pPr>
      <w:r w:rsidRPr="00574115">
        <w:t>Project manage the set-up in the district, to ensure that the team is properly prepared, materials and logistics are well organised, budgets and financial policies are managed well and that progress is tracked</w:t>
      </w:r>
    </w:p>
    <w:p w14:paraId="7311FD64" w14:textId="36C02747" w:rsidR="00D712ED" w:rsidRPr="00574115" w:rsidRDefault="00941CB2" w:rsidP="00574115">
      <w:pPr>
        <w:pStyle w:val="ListParagraph"/>
      </w:pPr>
      <w:r w:rsidRPr="00574115">
        <w:t>Supervise and coordinate a small team of Set-up Officers, District Liaise, Star Coaches and Star Players ensuring that they are able to deliver trainings and activities to the right standard; that they identify and manage risks; tracking progress and reporting accurately to Set-up Manager</w:t>
      </w:r>
    </w:p>
    <w:p w14:paraId="7E7A1149" w14:textId="1A714DC2" w:rsidR="00D712ED" w:rsidRPr="00574115" w:rsidRDefault="00D712ED" w:rsidP="00574115">
      <w:pPr>
        <w:pStyle w:val="ListParagraph"/>
      </w:pPr>
      <w:r w:rsidRPr="00574115">
        <w:t xml:space="preserve">Support </w:t>
      </w:r>
      <w:r w:rsidR="00941CB2" w:rsidRPr="00574115">
        <w:t xml:space="preserve">the wider organisational operations where required – including monitoring </w:t>
      </w:r>
      <w:r w:rsidR="00574115" w:rsidRPr="00574115">
        <w:t xml:space="preserve">top-up workshops, </w:t>
      </w:r>
      <w:r w:rsidR="00941CB2" w:rsidRPr="00574115">
        <w:t xml:space="preserve">play schemes and parenting workshops  </w:t>
      </w:r>
    </w:p>
    <w:p w14:paraId="2F60C8FC" w14:textId="145B958C" w:rsidR="00580B8F" w:rsidRPr="00574115" w:rsidRDefault="00D712ED" w:rsidP="00574115">
      <w:pPr>
        <w:pStyle w:val="ListParagraph"/>
      </w:pPr>
      <w:r w:rsidRPr="00574115">
        <w:t>Manage team budgets</w:t>
      </w:r>
      <w:r w:rsidR="009F5B30" w:rsidRPr="00574115">
        <w:t>, ensuring</w:t>
      </w:r>
      <w:r w:rsidRPr="00574115">
        <w:t xml:space="preserve"> in line with country budget </w:t>
      </w:r>
      <w:r w:rsidR="009F5B30" w:rsidRPr="00574115">
        <w:t xml:space="preserve">and </w:t>
      </w:r>
      <w:r w:rsidRPr="00574115">
        <w:t>monitor use according to financial policy</w:t>
      </w:r>
    </w:p>
    <w:p w14:paraId="1FDFB505" w14:textId="0A7E12C5" w:rsidR="008C35A1" w:rsidRDefault="009414CF" w:rsidP="008C35A1">
      <w:pPr>
        <w:rPr>
          <w:b/>
          <w:bCs/>
        </w:rPr>
      </w:pPr>
      <w:r>
        <w:rPr>
          <w:b/>
          <w:bCs/>
        </w:rPr>
        <w:t>Manage a Team of</w:t>
      </w:r>
      <w:r w:rsidR="00401EE7">
        <w:rPr>
          <w:b/>
          <w:bCs/>
        </w:rPr>
        <w:t xml:space="preserve"> Set-up </w:t>
      </w:r>
      <w:r>
        <w:rPr>
          <w:b/>
          <w:bCs/>
        </w:rPr>
        <w:t>Officers</w:t>
      </w:r>
    </w:p>
    <w:p w14:paraId="15864A44" w14:textId="77777777" w:rsidR="00BE514B" w:rsidRPr="00574115" w:rsidRDefault="00BE514B" w:rsidP="00574115">
      <w:pPr>
        <w:pStyle w:val="ListParagraph"/>
      </w:pPr>
      <w:r w:rsidRPr="00574115">
        <w:t>Be an ambassador of Lively Minds and our mission in all you do</w:t>
      </w:r>
    </w:p>
    <w:p w14:paraId="5BDBCF65" w14:textId="31148070" w:rsidR="00BE514B" w:rsidRPr="00574115" w:rsidRDefault="00BE514B" w:rsidP="00574115">
      <w:pPr>
        <w:pStyle w:val="ListParagraph"/>
      </w:pPr>
      <w:r w:rsidRPr="00574115">
        <w:t>Role model and ensure that your direct reports adopt LM cultures and competencies</w:t>
      </w:r>
    </w:p>
    <w:p w14:paraId="1AB0347A" w14:textId="7F95CD5B" w:rsidR="00BE514B" w:rsidRPr="00574115" w:rsidRDefault="00207D07" w:rsidP="00574115">
      <w:pPr>
        <w:pStyle w:val="ListParagraph"/>
      </w:pPr>
      <w:r>
        <w:t>Where required, m</w:t>
      </w:r>
      <w:r w:rsidR="00BE514B" w:rsidRPr="00574115">
        <w:t xml:space="preserve">anage the performance of and build capacity of </w:t>
      </w:r>
      <w:r>
        <w:t>Set-up Officers, providing coaching and mentorship</w:t>
      </w:r>
    </w:p>
    <w:p w14:paraId="69E09370" w14:textId="27F61598" w:rsidR="00BE514B" w:rsidRPr="00574115" w:rsidRDefault="00BE514B" w:rsidP="00574115">
      <w:pPr>
        <w:pStyle w:val="ListParagraph"/>
      </w:pPr>
      <w:r w:rsidRPr="00574115">
        <w:t>Support the Set-up Manager when needed (i.e. supporting in team management, country budgets, etc.)</w:t>
      </w:r>
      <w:bookmarkStart w:id="0" w:name="_GoBack"/>
      <w:bookmarkEnd w:id="0"/>
    </w:p>
    <w:p w14:paraId="7D1B8E2E" w14:textId="77777777" w:rsidR="0036499E" w:rsidRPr="004A6AB3" w:rsidRDefault="0036499E" w:rsidP="009414CF">
      <w:pPr>
        <w:pStyle w:val="ListParagraph"/>
        <w:numPr>
          <w:ilvl w:val="0"/>
          <w:numId w:val="0"/>
        </w:numPr>
        <w:ind w:left="720"/>
        <w:rPr>
          <w:sz w:val="22"/>
          <w:szCs w:val="22"/>
        </w:rPr>
      </w:pPr>
    </w:p>
    <w:p w14:paraId="3D1EEAF2" w14:textId="5636559F" w:rsidR="008C35A1" w:rsidRDefault="00AB1571" w:rsidP="008C35A1">
      <w:pPr>
        <w:rPr>
          <w:b/>
          <w:bCs/>
        </w:rPr>
      </w:pPr>
      <w:r>
        <w:rPr>
          <w:b/>
          <w:bCs/>
        </w:rPr>
        <w:t>Monitoring and Reporting</w:t>
      </w:r>
    </w:p>
    <w:p w14:paraId="4C50F96D" w14:textId="51921317" w:rsidR="00AB1571" w:rsidRPr="00574115" w:rsidRDefault="00AB1571" w:rsidP="00574115">
      <w:pPr>
        <w:pStyle w:val="ListParagraph"/>
      </w:pPr>
      <w:r w:rsidRPr="00574115">
        <w:t xml:space="preserve">Ensure set-up reports </w:t>
      </w:r>
      <w:r w:rsidR="00BE514B" w:rsidRPr="00574115">
        <w:t xml:space="preserve">are </w:t>
      </w:r>
      <w:r w:rsidRPr="00574115">
        <w:t>submitted to quality, analyze data and contribute to improvement of set-up up content based on lessons learnt</w:t>
      </w:r>
    </w:p>
    <w:p w14:paraId="2B80C6FF" w14:textId="5F4C0FA6" w:rsidR="009F5B30" w:rsidRPr="00574115" w:rsidRDefault="009F5B30" w:rsidP="00574115">
      <w:pPr>
        <w:pStyle w:val="ListParagraph"/>
      </w:pPr>
      <w:r w:rsidRPr="00574115">
        <w:t>Support team in challenges in reporting and build capacity in reporting quality</w:t>
      </w:r>
    </w:p>
    <w:p w14:paraId="662821B3" w14:textId="706EDD29" w:rsidR="008C35A1" w:rsidRPr="004A6AB3" w:rsidRDefault="008C35A1" w:rsidP="009F5B30">
      <w:pPr>
        <w:pStyle w:val="ListParagraph"/>
        <w:numPr>
          <w:ilvl w:val="0"/>
          <w:numId w:val="0"/>
        </w:numPr>
        <w:ind w:left="720"/>
        <w:rPr>
          <w:sz w:val="22"/>
          <w:szCs w:val="22"/>
        </w:rPr>
      </w:pPr>
    </w:p>
    <w:p w14:paraId="69C63F0B" w14:textId="763C2681" w:rsidR="009B33AB" w:rsidRPr="004A6AB3" w:rsidRDefault="009B33AB" w:rsidP="009B33AB">
      <w:pPr>
        <w:rPr>
          <w:sz w:val="22"/>
          <w:szCs w:val="22"/>
        </w:rPr>
      </w:pPr>
    </w:p>
    <w:p w14:paraId="7C9E20E4" w14:textId="137F1768" w:rsidR="009B33AB" w:rsidRPr="00225660" w:rsidRDefault="009B33AB" w:rsidP="009B33AB">
      <w:pPr>
        <w:rPr>
          <w:i/>
          <w:iCs/>
          <w:sz w:val="22"/>
          <w:szCs w:val="22"/>
        </w:rPr>
      </w:pPr>
      <w:r w:rsidRPr="00225660">
        <w:rPr>
          <w:i/>
          <w:iCs/>
          <w:sz w:val="22"/>
          <w:szCs w:val="22"/>
        </w:rPr>
        <w:t xml:space="preserve">You may be assigned any other </w:t>
      </w:r>
      <w:r w:rsidR="00225660" w:rsidRPr="00225660">
        <w:rPr>
          <w:i/>
          <w:iCs/>
          <w:sz w:val="22"/>
          <w:szCs w:val="22"/>
        </w:rPr>
        <w:t>responsibility</w:t>
      </w:r>
      <w:r w:rsidR="004A2B2F" w:rsidRPr="00225660">
        <w:rPr>
          <w:i/>
          <w:iCs/>
          <w:sz w:val="22"/>
          <w:szCs w:val="22"/>
        </w:rPr>
        <w:t xml:space="preserve"> in </w:t>
      </w:r>
      <w:r w:rsidR="00225660">
        <w:rPr>
          <w:i/>
          <w:iCs/>
          <w:sz w:val="22"/>
          <w:szCs w:val="22"/>
        </w:rPr>
        <w:t>agreement</w:t>
      </w:r>
      <w:r w:rsidR="004A2B2F" w:rsidRPr="00225660">
        <w:rPr>
          <w:i/>
          <w:iCs/>
          <w:sz w:val="22"/>
          <w:szCs w:val="22"/>
        </w:rPr>
        <w:t xml:space="preserve"> with your line manager</w:t>
      </w:r>
      <w:r w:rsidR="0063495F" w:rsidRPr="00225660">
        <w:rPr>
          <w:i/>
          <w:iCs/>
          <w:sz w:val="22"/>
          <w:szCs w:val="22"/>
        </w:rPr>
        <w:t xml:space="preserve">, in contribution to Lively Minds work and in recognition of your experience and skills. It is therefore expected for staff to be flexible and willing to contribute to the work of the wider team. </w:t>
      </w:r>
    </w:p>
    <w:p w14:paraId="127E21B4" w14:textId="14683531" w:rsidR="008C35A1" w:rsidRPr="008C35A1" w:rsidRDefault="009B33AB" w:rsidP="009B33AB">
      <w:pPr>
        <w:pStyle w:val="Heading3"/>
      </w:pPr>
      <w:r>
        <w:t>Experience and Skills</w:t>
      </w:r>
    </w:p>
    <w:p w14:paraId="74FCADA5" w14:textId="4AD31E29" w:rsidR="00B637FF" w:rsidRDefault="00172B6D" w:rsidP="00172B6D">
      <w:pPr>
        <w:pStyle w:val="Heading4"/>
      </w:pPr>
      <w:r>
        <w:t>Essential Experience and Skills</w:t>
      </w:r>
    </w:p>
    <w:p w14:paraId="44150948" w14:textId="34D1F971" w:rsidR="00FF7F1E" w:rsidRPr="006C4E4B" w:rsidRDefault="00FF7F1E" w:rsidP="006C4E4B">
      <w:pPr>
        <w:pStyle w:val="ListParagraph"/>
        <w:numPr>
          <w:ilvl w:val="0"/>
          <w:numId w:val="18"/>
        </w:numPr>
        <w:spacing w:before="0" w:after="0"/>
        <w:rPr>
          <w:color w:val="000000"/>
          <w:sz w:val="22"/>
          <w:szCs w:val="22"/>
        </w:rPr>
      </w:pPr>
      <w:r>
        <w:rPr>
          <w:color w:val="000000"/>
          <w:sz w:val="22"/>
          <w:szCs w:val="22"/>
        </w:rPr>
        <w:t>Qualifications: Undergraduate degree in a relevant subject</w:t>
      </w:r>
    </w:p>
    <w:p w14:paraId="53F4D8F4" w14:textId="797AED07" w:rsidR="004F6AFC" w:rsidRDefault="004F6AFC" w:rsidP="00995070">
      <w:pPr>
        <w:pStyle w:val="ListParagraph"/>
        <w:numPr>
          <w:ilvl w:val="0"/>
          <w:numId w:val="18"/>
        </w:numPr>
        <w:spacing w:before="0" w:after="0"/>
        <w:rPr>
          <w:color w:val="000000"/>
          <w:sz w:val="22"/>
          <w:szCs w:val="22"/>
        </w:rPr>
      </w:pPr>
      <w:r>
        <w:rPr>
          <w:color w:val="000000"/>
          <w:sz w:val="22"/>
          <w:szCs w:val="22"/>
        </w:rPr>
        <w:t>Experience managing others</w:t>
      </w:r>
    </w:p>
    <w:p w14:paraId="7BE41E8D" w14:textId="2CBB1531" w:rsidR="004F6AFC" w:rsidRPr="004F6AFC" w:rsidRDefault="004F6AFC" w:rsidP="00995070">
      <w:pPr>
        <w:pStyle w:val="ListParagraph"/>
        <w:numPr>
          <w:ilvl w:val="0"/>
          <w:numId w:val="18"/>
        </w:numPr>
        <w:spacing w:before="0" w:after="0"/>
        <w:rPr>
          <w:color w:val="000000"/>
          <w:sz w:val="22"/>
          <w:szCs w:val="22"/>
        </w:rPr>
      </w:pPr>
      <w:r>
        <w:rPr>
          <w:color w:val="000000"/>
          <w:sz w:val="22"/>
          <w:szCs w:val="22"/>
        </w:rPr>
        <w:t>Experience delivering training and coaching others</w:t>
      </w:r>
    </w:p>
    <w:p w14:paraId="3B7D294A" w14:textId="163D97CA" w:rsidR="00BC4A40" w:rsidRPr="00BC4A40" w:rsidRDefault="00BC4A40" w:rsidP="00995070">
      <w:pPr>
        <w:pStyle w:val="ListParagraph"/>
        <w:numPr>
          <w:ilvl w:val="0"/>
          <w:numId w:val="18"/>
        </w:numPr>
        <w:spacing w:before="0" w:after="0"/>
        <w:rPr>
          <w:color w:val="000000"/>
          <w:sz w:val="22"/>
          <w:szCs w:val="22"/>
        </w:rPr>
      </w:pPr>
      <w:r w:rsidRPr="00BC4A40">
        <w:rPr>
          <w:rFonts w:cstheme="minorHAnsi"/>
          <w:color w:val="000000"/>
          <w:sz w:val="22"/>
          <w:szCs w:val="22"/>
        </w:rPr>
        <w:t>Ability to lead/coach others and manage a small team where required</w:t>
      </w:r>
    </w:p>
    <w:p w14:paraId="4BA5C038" w14:textId="77777777" w:rsidR="00BC4A40" w:rsidRPr="00BC4A40" w:rsidRDefault="00BC4A40" w:rsidP="00BC4A40">
      <w:pPr>
        <w:pStyle w:val="ListParagraph"/>
        <w:numPr>
          <w:ilvl w:val="0"/>
          <w:numId w:val="18"/>
        </w:numPr>
        <w:spacing w:before="0" w:after="0"/>
        <w:rPr>
          <w:rFonts w:cstheme="minorHAnsi"/>
          <w:color w:val="000000"/>
          <w:sz w:val="22"/>
          <w:szCs w:val="22"/>
        </w:rPr>
      </w:pPr>
      <w:r w:rsidRPr="00BC4A40">
        <w:rPr>
          <w:rFonts w:cstheme="minorHAnsi"/>
          <w:color w:val="000000"/>
          <w:sz w:val="22"/>
          <w:szCs w:val="22"/>
        </w:rPr>
        <w:t>Ability to handle finances/budgets</w:t>
      </w:r>
    </w:p>
    <w:p w14:paraId="30CBF0FF" w14:textId="77777777" w:rsidR="00BC4A40" w:rsidRPr="00BC4A40" w:rsidRDefault="00BC4A40" w:rsidP="00BC4A40">
      <w:pPr>
        <w:pStyle w:val="ListParagraph"/>
        <w:numPr>
          <w:ilvl w:val="0"/>
          <w:numId w:val="18"/>
        </w:numPr>
        <w:spacing w:before="0" w:after="0"/>
        <w:rPr>
          <w:rFonts w:cstheme="minorHAnsi"/>
          <w:color w:val="000000"/>
          <w:sz w:val="22"/>
          <w:szCs w:val="22"/>
        </w:rPr>
      </w:pPr>
      <w:r w:rsidRPr="00BC4A40">
        <w:rPr>
          <w:rFonts w:cstheme="minorHAnsi"/>
          <w:color w:val="000000"/>
          <w:sz w:val="22"/>
          <w:szCs w:val="22"/>
        </w:rPr>
        <w:t>Strong ability to prepare for and deliver training in a fast paced environment</w:t>
      </w:r>
    </w:p>
    <w:p w14:paraId="1AE93983" w14:textId="77777777" w:rsidR="00BC4A40" w:rsidRPr="00BC4A40" w:rsidRDefault="00BC4A40" w:rsidP="00BC4A40">
      <w:pPr>
        <w:pStyle w:val="ListParagraph"/>
        <w:numPr>
          <w:ilvl w:val="0"/>
          <w:numId w:val="18"/>
        </w:numPr>
        <w:spacing w:before="0" w:after="0"/>
        <w:rPr>
          <w:rFonts w:cstheme="minorHAnsi"/>
          <w:color w:val="000000"/>
          <w:sz w:val="22"/>
          <w:szCs w:val="22"/>
        </w:rPr>
      </w:pPr>
      <w:r w:rsidRPr="00BC4A40">
        <w:rPr>
          <w:rFonts w:cstheme="minorHAnsi"/>
          <w:color w:val="000000"/>
          <w:sz w:val="22"/>
          <w:szCs w:val="22"/>
        </w:rPr>
        <w:t xml:space="preserve">Ability to work with high level Regional and District stakeholders </w:t>
      </w:r>
    </w:p>
    <w:p w14:paraId="0957022C" w14:textId="094DEFC7" w:rsidR="00763C20" w:rsidRDefault="00BC4A40" w:rsidP="00BC4A40">
      <w:pPr>
        <w:pStyle w:val="ListParagraph"/>
        <w:numPr>
          <w:ilvl w:val="0"/>
          <w:numId w:val="18"/>
        </w:numPr>
        <w:spacing w:before="0" w:after="0"/>
        <w:rPr>
          <w:rFonts w:cstheme="minorHAnsi"/>
          <w:color w:val="000000"/>
          <w:sz w:val="22"/>
          <w:szCs w:val="22"/>
        </w:rPr>
      </w:pPr>
      <w:r w:rsidRPr="00BC4A40">
        <w:rPr>
          <w:rFonts w:cstheme="minorHAnsi"/>
          <w:color w:val="000000"/>
          <w:sz w:val="22"/>
          <w:szCs w:val="22"/>
        </w:rPr>
        <w:t>Strong data analysis</w:t>
      </w:r>
      <w:r w:rsidR="00763C20">
        <w:rPr>
          <w:rFonts w:cstheme="minorHAnsi"/>
          <w:color w:val="000000"/>
          <w:sz w:val="22"/>
          <w:szCs w:val="22"/>
        </w:rPr>
        <w:t xml:space="preserve"> ability</w:t>
      </w:r>
    </w:p>
    <w:p w14:paraId="00500606" w14:textId="0D54CE2F" w:rsidR="00BC4A40" w:rsidRPr="00BC4A40" w:rsidRDefault="00763C20" w:rsidP="00BC4A40">
      <w:pPr>
        <w:pStyle w:val="ListParagraph"/>
        <w:numPr>
          <w:ilvl w:val="0"/>
          <w:numId w:val="18"/>
        </w:numPr>
        <w:spacing w:before="0" w:after="0"/>
        <w:rPr>
          <w:rFonts w:cstheme="minorHAnsi"/>
          <w:color w:val="000000"/>
          <w:sz w:val="22"/>
          <w:szCs w:val="22"/>
        </w:rPr>
      </w:pPr>
      <w:r>
        <w:rPr>
          <w:rFonts w:cstheme="minorHAnsi"/>
          <w:color w:val="000000"/>
          <w:sz w:val="22"/>
          <w:szCs w:val="22"/>
        </w:rPr>
        <w:t xml:space="preserve">Strong </w:t>
      </w:r>
      <w:r w:rsidR="00BC4A40" w:rsidRPr="00BC4A40">
        <w:rPr>
          <w:rFonts w:cstheme="minorHAnsi"/>
          <w:color w:val="000000"/>
          <w:sz w:val="22"/>
          <w:szCs w:val="22"/>
        </w:rPr>
        <w:t>problem solving</w:t>
      </w:r>
      <w:r>
        <w:rPr>
          <w:rFonts w:cstheme="minorHAnsi"/>
          <w:color w:val="000000"/>
          <w:sz w:val="22"/>
          <w:szCs w:val="22"/>
        </w:rPr>
        <w:t xml:space="preserve"> abilities</w:t>
      </w:r>
    </w:p>
    <w:p w14:paraId="1903C6D5" w14:textId="77777777" w:rsidR="00BC4A40" w:rsidRPr="00BC4A40" w:rsidRDefault="00BC4A40" w:rsidP="00BC4A40">
      <w:pPr>
        <w:pStyle w:val="ListParagraph"/>
        <w:numPr>
          <w:ilvl w:val="0"/>
          <w:numId w:val="18"/>
        </w:numPr>
        <w:spacing w:before="0" w:after="0"/>
        <w:rPr>
          <w:rFonts w:cstheme="minorHAnsi"/>
          <w:color w:val="000000"/>
          <w:sz w:val="22"/>
          <w:szCs w:val="22"/>
        </w:rPr>
      </w:pPr>
      <w:r w:rsidRPr="00BC4A40">
        <w:rPr>
          <w:rFonts w:cstheme="minorHAnsi"/>
          <w:color w:val="000000"/>
          <w:sz w:val="22"/>
          <w:szCs w:val="22"/>
        </w:rPr>
        <w:t>Ability to write basic reports clearly</w:t>
      </w:r>
    </w:p>
    <w:p w14:paraId="40EFAB21" w14:textId="77777777" w:rsidR="00BC4A40" w:rsidRPr="00BC4A40" w:rsidRDefault="00BC4A40" w:rsidP="00BC4A40">
      <w:pPr>
        <w:pStyle w:val="ListParagraph"/>
        <w:numPr>
          <w:ilvl w:val="0"/>
          <w:numId w:val="18"/>
        </w:numPr>
        <w:spacing w:before="0" w:after="0"/>
        <w:rPr>
          <w:rFonts w:cstheme="minorHAnsi"/>
          <w:color w:val="000000"/>
          <w:sz w:val="22"/>
          <w:szCs w:val="22"/>
        </w:rPr>
      </w:pPr>
      <w:r w:rsidRPr="00BC4A40">
        <w:rPr>
          <w:rFonts w:cstheme="minorHAnsi"/>
          <w:color w:val="000000"/>
          <w:sz w:val="22"/>
          <w:szCs w:val="22"/>
        </w:rPr>
        <w:t>Tech literacy- basic user of MS word, ppt excel, MS Teams, able to adapt to and learn new tech systems easily</w:t>
      </w:r>
    </w:p>
    <w:p w14:paraId="2038E629" w14:textId="3E55C698" w:rsidR="002B18C4" w:rsidRDefault="002B18C4" w:rsidP="002B18C4"/>
    <w:p w14:paraId="0ECC5216" w14:textId="7610EE6D" w:rsidR="00763C20" w:rsidRPr="004205B0" w:rsidRDefault="00DB36EF" w:rsidP="004205B0">
      <w:pPr>
        <w:pStyle w:val="Heading4"/>
      </w:pPr>
      <w:r>
        <w:t>Desirable Experience and Skills</w:t>
      </w:r>
    </w:p>
    <w:p w14:paraId="4F75CC3D" w14:textId="77777777" w:rsidR="00763C20" w:rsidRPr="00163E74" w:rsidRDefault="00763C20" w:rsidP="00763C20">
      <w:pPr>
        <w:pStyle w:val="ListParagraph"/>
        <w:numPr>
          <w:ilvl w:val="0"/>
          <w:numId w:val="23"/>
        </w:numPr>
        <w:rPr>
          <w:sz w:val="22"/>
          <w:szCs w:val="22"/>
        </w:rPr>
      </w:pPr>
      <w:r>
        <w:rPr>
          <w:sz w:val="22"/>
          <w:szCs w:val="22"/>
        </w:rPr>
        <w:t>Experience working with teams at a distance</w:t>
      </w:r>
    </w:p>
    <w:p w14:paraId="030A2637" w14:textId="6A73A062" w:rsidR="00BE2F39" w:rsidRPr="0026048B" w:rsidRDefault="003A2DC1" w:rsidP="00AA35EE">
      <w:pPr>
        <w:rPr>
          <w:i/>
          <w:iCs/>
          <w:sz w:val="22"/>
          <w:szCs w:val="22"/>
        </w:rPr>
      </w:pPr>
      <w:r w:rsidRPr="003A2DC1">
        <w:rPr>
          <w:i/>
          <w:iCs/>
          <w:sz w:val="22"/>
          <w:szCs w:val="22"/>
        </w:rPr>
        <w:t>You will be expected to perform against the Lively Minds Competencie</w:t>
      </w:r>
      <w:r w:rsidR="0026048B">
        <w:rPr>
          <w:i/>
          <w:iCs/>
          <w:sz w:val="22"/>
          <w:szCs w:val="22"/>
        </w:rPr>
        <w:t xml:space="preserve">s. </w:t>
      </w:r>
    </w:p>
    <w:sectPr w:rsidR="00BE2F39" w:rsidRPr="0026048B" w:rsidSect="00316824">
      <w:headerReference w:type="default" r:id="rId8"/>
      <w:footerReference w:type="default" r:id="rId9"/>
      <w:pgSz w:w="11906" w:h="16838"/>
      <w:pgMar w:top="1440" w:right="1080" w:bottom="1440" w:left="1080" w:header="284" w:footer="1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C468F" w14:textId="77777777" w:rsidR="008B660D" w:rsidRDefault="008B660D" w:rsidP="00D729F0">
      <w:r>
        <w:separator/>
      </w:r>
    </w:p>
  </w:endnote>
  <w:endnote w:type="continuationSeparator" w:id="0">
    <w:p w14:paraId="6C32929F" w14:textId="77777777" w:rsidR="008B660D" w:rsidRDefault="008B660D" w:rsidP="00D7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678988"/>
      <w:docPartObj>
        <w:docPartGallery w:val="Page Numbers (Bottom of Page)"/>
        <w:docPartUnique/>
      </w:docPartObj>
    </w:sdtPr>
    <w:sdtEndPr>
      <w:rPr>
        <w:noProof/>
      </w:rPr>
    </w:sdtEndPr>
    <w:sdtContent>
      <w:p w14:paraId="4E34B0F1" w14:textId="77777777" w:rsidR="00A167E3" w:rsidRDefault="00A167E3" w:rsidP="00B65893">
        <w:pPr>
          <w:pStyle w:val="Footer"/>
          <w:rPr>
            <w:noProo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167E3" w14:paraId="385CD48F" w14:textId="77777777" w:rsidTr="00496547">
          <w:tc>
            <w:tcPr>
              <w:tcW w:w="4868" w:type="dxa"/>
              <w:vAlign w:val="center"/>
            </w:tcPr>
            <w:p w14:paraId="5674E18B" w14:textId="77777777" w:rsidR="00A167E3" w:rsidRDefault="00A167E3" w:rsidP="00B65893">
              <w:pPr>
                <w:pStyle w:val="Footer"/>
              </w:pPr>
            </w:p>
            <w:p w14:paraId="5CFD8316" w14:textId="77777777" w:rsidR="00A167E3" w:rsidRDefault="00A167E3" w:rsidP="00B65893">
              <w:pPr>
                <w:pStyle w:val="Footer"/>
              </w:pPr>
              <w:r>
                <w:t>© Lively Minds 2020</w:t>
              </w:r>
            </w:p>
          </w:tc>
          <w:tc>
            <w:tcPr>
              <w:tcW w:w="4868" w:type="dxa"/>
              <w:vAlign w:val="center"/>
            </w:tcPr>
            <w:p w14:paraId="049ACAEC" w14:textId="77777777" w:rsidR="00A167E3" w:rsidRDefault="00A167E3" w:rsidP="00B65893">
              <w:pPr>
                <w:pStyle w:val="Footer"/>
                <w:jc w:val="right"/>
              </w:pPr>
            </w:p>
            <w:p w14:paraId="416770BD" w14:textId="36D37DD6" w:rsidR="00A167E3" w:rsidRDefault="00A167E3" w:rsidP="00B65893">
              <w:pPr>
                <w:pStyle w:val="Footer"/>
                <w:jc w:val="right"/>
              </w:pPr>
              <w:r w:rsidRPr="00E02B67">
                <w:fldChar w:fldCharType="begin"/>
              </w:r>
              <w:r w:rsidRPr="00E02B67">
                <w:instrText xml:space="preserve"> PAGE   \* MERGEFORMAT </w:instrText>
              </w:r>
              <w:r w:rsidRPr="00E02B67">
                <w:fldChar w:fldCharType="separate"/>
              </w:r>
              <w:r w:rsidR="008B660D">
                <w:rPr>
                  <w:noProof/>
                </w:rPr>
                <w:t>1</w:t>
              </w:r>
              <w:r w:rsidRPr="00E02B67">
                <w:rPr>
                  <w:noProof/>
                </w:rPr>
                <w:fldChar w:fldCharType="end"/>
              </w:r>
            </w:p>
          </w:tc>
        </w:tr>
      </w:tbl>
      <w:p w14:paraId="5C5339E1" w14:textId="4AA99774" w:rsidR="00A167E3" w:rsidRDefault="008B660D" w:rsidP="00B65893">
        <w:pPr>
          <w:pStyle w:val="Foo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A059B" w14:textId="77777777" w:rsidR="008B660D" w:rsidRDefault="008B660D" w:rsidP="00D729F0">
      <w:r>
        <w:separator/>
      </w:r>
    </w:p>
  </w:footnote>
  <w:footnote w:type="continuationSeparator" w:id="0">
    <w:p w14:paraId="6425F3B3" w14:textId="77777777" w:rsidR="008B660D" w:rsidRDefault="008B660D" w:rsidP="00D729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4499" w14:textId="77777777" w:rsidR="00AA35EE" w:rsidRDefault="00AA35EE" w:rsidP="00AA35EE">
    <w:pPr>
      <w:pStyle w:val="Header"/>
      <w:jc w:val="right"/>
    </w:pPr>
    <w:r w:rsidRPr="009570C1">
      <w:rPr>
        <w:noProof/>
        <w:lang w:val="en-US" w:eastAsia="ko-KR"/>
      </w:rPr>
      <w:drawing>
        <wp:anchor distT="0" distB="0" distL="114300" distR="114300" simplePos="0" relativeHeight="251658240" behindDoc="0" locked="0" layoutInCell="1" allowOverlap="1" wp14:anchorId="1242A63D" wp14:editId="21F0232A">
          <wp:simplePos x="0" y="0"/>
          <wp:positionH relativeFrom="margin">
            <wp:posOffset>5388610</wp:posOffset>
          </wp:positionH>
          <wp:positionV relativeFrom="paragraph">
            <wp:posOffset>-44146</wp:posOffset>
          </wp:positionV>
          <wp:extent cx="798830" cy="751197"/>
          <wp:effectExtent l="0" t="0" r="127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36361"/>
                  <a:stretch/>
                </pic:blipFill>
                <pic:spPr bwMode="auto">
                  <a:xfrm>
                    <a:off x="0" y="0"/>
                    <a:ext cx="798830" cy="7511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AA4"/>
    <w:multiLevelType w:val="hybridMultilevel"/>
    <w:tmpl w:val="2430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1DD1"/>
    <w:multiLevelType w:val="hybridMultilevel"/>
    <w:tmpl w:val="3996AF2E"/>
    <w:lvl w:ilvl="0" w:tplc="E6BA2E58">
      <w:start w:val="1"/>
      <w:numFmt w:val="bullet"/>
      <w:lvlText w:val=""/>
      <w:lvlJc w:val="left"/>
      <w:pPr>
        <w:ind w:left="720" w:hanging="360"/>
      </w:pPr>
      <w:rPr>
        <w:rFonts w:ascii="Symbol" w:hAnsi="Symbol" w:hint="default"/>
      </w:rPr>
    </w:lvl>
    <w:lvl w:ilvl="1" w:tplc="3842B9F2">
      <w:start w:val="1"/>
      <w:numFmt w:val="bullet"/>
      <w:lvlText w:val="o"/>
      <w:lvlJc w:val="left"/>
      <w:pPr>
        <w:ind w:left="1440" w:hanging="360"/>
      </w:pPr>
      <w:rPr>
        <w:rFonts w:ascii="Courier New" w:hAnsi="Courier New" w:hint="default"/>
      </w:rPr>
    </w:lvl>
    <w:lvl w:ilvl="2" w:tplc="03CAB128">
      <w:start w:val="1"/>
      <w:numFmt w:val="bullet"/>
      <w:lvlText w:val=""/>
      <w:lvlJc w:val="left"/>
      <w:pPr>
        <w:ind w:left="2160" w:hanging="360"/>
      </w:pPr>
      <w:rPr>
        <w:rFonts w:ascii="Wingdings" w:hAnsi="Wingdings" w:hint="default"/>
      </w:rPr>
    </w:lvl>
    <w:lvl w:ilvl="3" w:tplc="ECD8DC10">
      <w:start w:val="1"/>
      <w:numFmt w:val="bullet"/>
      <w:lvlText w:val=""/>
      <w:lvlJc w:val="left"/>
      <w:pPr>
        <w:ind w:left="2880" w:hanging="360"/>
      </w:pPr>
      <w:rPr>
        <w:rFonts w:ascii="Symbol" w:hAnsi="Symbol" w:hint="default"/>
      </w:rPr>
    </w:lvl>
    <w:lvl w:ilvl="4" w:tplc="0CB6E9D0">
      <w:start w:val="1"/>
      <w:numFmt w:val="bullet"/>
      <w:lvlText w:val="o"/>
      <w:lvlJc w:val="left"/>
      <w:pPr>
        <w:ind w:left="3600" w:hanging="360"/>
      </w:pPr>
      <w:rPr>
        <w:rFonts w:ascii="Courier New" w:hAnsi="Courier New" w:hint="default"/>
      </w:rPr>
    </w:lvl>
    <w:lvl w:ilvl="5" w:tplc="79A671CC">
      <w:start w:val="1"/>
      <w:numFmt w:val="bullet"/>
      <w:lvlText w:val=""/>
      <w:lvlJc w:val="left"/>
      <w:pPr>
        <w:ind w:left="4320" w:hanging="360"/>
      </w:pPr>
      <w:rPr>
        <w:rFonts w:ascii="Wingdings" w:hAnsi="Wingdings" w:hint="default"/>
      </w:rPr>
    </w:lvl>
    <w:lvl w:ilvl="6" w:tplc="20CE0302">
      <w:start w:val="1"/>
      <w:numFmt w:val="bullet"/>
      <w:lvlText w:val=""/>
      <w:lvlJc w:val="left"/>
      <w:pPr>
        <w:ind w:left="5040" w:hanging="360"/>
      </w:pPr>
      <w:rPr>
        <w:rFonts w:ascii="Symbol" w:hAnsi="Symbol" w:hint="default"/>
      </w:rPr>
    </w:lvl>
    <w:lvl w:ilvl="7" w:tplc="D36EB4CC">
      <w:start w:val="1"/>
      <w:numFmt w:val="bullet"/>
      <w:lvlText w:val="o"/>
      <w:lvlJc w:val="left"/>
      <w:pPr>
        <w:ind w:left="5760" w:hanging="360"/>
      </w:pPr>
      <w:rPr>
        <w:rFonts w:ascii="Courier New" w:hAnsi="Courier New" w:hint="default"/>
      </w:rPr>
    </w:lvl>
    <w:lvl w:ilvl="8" w:tplc="854092C6">
      <w:start w:val="1"/>
      <w:numFmt w:val="bullet"/>
      <w:lvlText w:val=""/>
      <w:lvlJc w:val="left"/>
      <w:pPr>
        <w:ind w:left="6480" w:hanging="360"/>
      </w:pPr>
      <w:rPr>
        <w:rFonts w:ascii="Wingdings" w:hAnsi="Wingdings" w:hint="default"/>
      </w:rPr>
    </w:lvl>
  </w:abstractNum>
  <w:abstractNum w:abstractNumId="2" w15:restartNumberingAfterBreak="0">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4" w15:restartNumberingAfterBreak="0">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15EB5"/>
    <w:multiLevelType w:val="multilevel"/>
    <w:tmpl w:val="92C2B5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0C37F0"/>
    <w:multiLevelType w:val="hybridMultilevel"/>
    <w:tmpl w:val="77E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A1D76"/>
    <w:multiLevelType w:val="hybridMultilevel"/>
    <w:tmpl w:val="C2B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50350"/>
    <w:multiLevelType w:val="hybridMultilevel"/>
    <w:tmpl w:val="872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EF1C41"/>
    <w:multiLevelType w:val="hybridMultilevel"/>
    <w:tmpl w:val="31A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C74FF"/>
    <w:multiLevelType w:val="hybridMultilevel"/>
    <w:tmpl w:val="A8DE01F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3" w15:restartNumberingAfterBreak="0">
    <w:nsid w:val="2D3D2C2E"/>
    <w:multiLevelType w:val="hybridMultilevel"/>
    <w:tmpl w:val="1270B6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A5C23"/>
    <w:multiLevelType w:val="hybridMultilevel"/>
    <w:tmpl w:val="FAC2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718DE"/>
    <w:multiLevelType w:val="hybridMultilevel"/>
    <w:tmpl w:val="5C06C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9547CD"/>
    <w:multiLevelType w:val="hybridMultilevel"/>
    <w:tmpl w:val="8520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33F82"/>
    <w:multiLevelType w:val="hybridMultilevel"/>
    <w:tmpl w:val="5114CE6C"/>
    <w:lvl w:ilvl="0" w:tplc="7DC2DBE2">
      <w:start w:val="1"/>
      <w:numFmt w:val="bullet"/>
      <w:lvlText w:val="●"/>
      <w:lvlJc w:val="left"/>
      <w:pPr>
        <w:ind w:left="720" w:hanging="360"/>
      </w:pPr>
      <w:rPr>
        <w:rFonts w:ascii="Noto Sans Symbols" w:eastAsia="Noto Sans Symbols" w:hAnsi="Noto Sans Symbols" w:cs="Noto Sans Symbols"/>
      </w:rPr>
    </w:lvl>
    <w:lvl w:ilvl="1" w:tplc="2674A15C">
      <w:start w:val="1"/>
      <w:numFmt w:val="bullet"/>
      <w:lvlText w:val="o"/>
      <w:lvlJc w:val="left"/>
      <w:pPr>
        <w:ind w:left="1440" w:hanging="360"/>
      </w:pPr>
      <w:rPr>
        <w:rFonts w:ascii="Courier New" w:eastAsia="Courier New" w:hAnsi="Courier New" w:cs="Courier New"/>
      </w:rPr>
    </w:lvl>
    <w:lvl w:ilvl="2" w:tplc="CDFCCCB0">
      <w:start w:val="1"/>
      <w:numFmt w:val="bullet"/>
      <w:lvlText w:val="▪"/>
      <w:lvlJc w:val="left"/>
      <w:pPr>
        <w:ind w:left="2160" w:hanging="360"/>
      </w:pPr>
      <w:rPr>
        <w:rFonts w:ascii="Noto Sans Symbols" w:eastAsia="Noto Sans Symbols" w:hAnsi="Noto Sans Symbols" w:cs="Noto Sans Symbols"/>
      </w:rPr>
    </w:lvl>
    <w:lvl w:ilvl="3" w:tplc="12A45ADE">
      <w:start w:val="1"/>
      <w:numFmt w:val="bullet"/>
      <w:lvlText w:val="●"/>
      <w:lvlJc w:val="left"/>
      <w:pPr>
        <w:ind w:left="2880" w:hanging="360"/>
      </w:pPr>
      <w:rPr>
        <w:rFonts w:ascii="Noto Sans Symbols" w:eastAsia="Noto Sans Symbols" w:hAnsi="Noto Sans Symbols" w:cs="Noto Sans Symbols"/>
      </w:rPr>
    </w:lvl>
    <w:lvl w:ilvl="4" w:tplc="71565888">
      <w:start w:val="1"/>
      <w:numFmt w:val="bullet"/>
      <w:lvlText w:val="o"/>
      <w:lvlJc w:val="left"/>
      <w:pPr>
        <w:ind w:left="3600" w:hanging="360"/>
      </w:pPr>
      <w:rPr>
        <w:rFonts w:ascii="Courier New" w:eastAsia="Courier New" w:hAnsi="Courier New" w:cs="Courier New"/>
      </w:rPr>
    </w:lvl>
    <w:lvl w:ilvl="5" w:tplc="E3943536">
      <w:start w:val="1"/>
      <w:numFmt w:val="bullet"/>
      <w:lvlText w:val="▪"/>
      <w:lvlJc w:val="left"/>
      <w:pPr>
        <w:ind w:left="4320" w:hanging="360"/>
      </w:pPr>
      <w:rPr>
        <w:rFonts w:ascii="Noto Sans Symbols" w:eastAsia="Noto Sans Symbols" w:hAnsi="Noto Sans Symbols" w:cs="Noto Sans Symbols"/>
      </w:rPr>
    </w:lvl>
    <w:lvl w:ilvl="6" w:tplc="DCF42178">
      <w:start w:val="1"/>
      <w:numFmt w:val="bullet"/>
      <w:lvlText w:val="●"/>
      <w:lvlJc w:val="left"/>
      <w:pPr>
        <w:ind w:left="5040" w:hanging="360"/>
      </w:pPr>
      <w:rPr>
        <w:rFonts w:ascii="Noto Sans Symbols" w:eastAsia="Noto Sans Symbols" w:hAnsi="Noto Sans Symbols" w:cs="Noto Sans Symbols"/>
      </w:rPr>
    </w:lvl>
    <w:lvl w:ilvl="7" w:tplc="556EACCA">
      <w:start w:val="1"/>
      <w:numFmt w:val="bullet"/>
      <w:lvlText w:val="o"/>
      <w:lvlJc w:val="left"/>
      <w:pPr>
        <w:ind w:left="5760" w:hanging="360"/>
      </w:pPr>
      <w:rPr>
        <w:rFonts w:ascii="Courier New" w:eastAsia="Courier New" w:hAnsi="Courier New" w:cs="Courier New"/>
      </w:rPr>
    </w:lvl>
    <w:lvl w:ilvl="8" w:tplc="6E565170">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71365B"/>
    <w:multiLevelType w:val="hybridMultilevel"/>
    <w:tmpl w:val="0720A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75632"/>
    <w:multiLevelType w:val="hybridMultilevel"/>
    <w:tmpl w:val="FEE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2057B"/>
    <w:multiLevelType w:val="hybridMultilevel"/>
    <w:tmpl w:val="C81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48776A"/>
    <w:multiLevelType w:val="hybridMultilevel"/>
    <w:tmpl w:val="C914B09A"/>
    <w:lvl w:ilvl="0" w:tplc="97CCF30C">
      <w:start w:val="1"/>
      <w:numFmt w:val="bullet"/>
      <w:lvlText w:val="•"/>
      <w:lvlJc w:val="left"/>
      <w:pPr>
        <w:tabs>
          <w:tab w:val="num" w:pos="720"/>
        </w:tabs>
        <w:ind w:left="720" w:hanging="360"/>
      </w:pPr>
      <w:rPr>
        <w:rFonts w:ascii="Arial" w:hAnsi="Arial" w:hint="default"/>
      </w:rPr>
    </w:lvl>
    <w:lvl w:ilvl="1" w:tplc="A934B3B2">
      <w:start w:val="1"/>
      <w:numFmt w:val="bullet"/>
      <w:lvlText w:val="•"/>
      <w:lvlJc w:val="left"/>
      <w:pPr>
        <w:tabs>
          <w:tab w:val="num" w:pos="1440"/>
        </w:tabs>
        <w:ind w:left="1440" w:hanging="360"/>
      </w:pPr>
      <w:rPr>
        <w:rFonts w:ascii="Arial" w:hAnsi="Arial" w:hint="default"/>
      </w:rPr>
    </w:lvl>
    <w:lvl w:ilvl="2" w:tplc="302EA03E" w:tentative="1">
      <w:start w:val="1"/>
      <w:numFmt w:val="bullet"/>
      <w:lvlText w:val="•"/>
      <w:lvlJc w:val="left"/>
      <w:pPr>
        <w:tabs>
          <w:tab w:val="num" w:pos="2160"/>
        </w:tabs>
        <w:ind w:left="2160" w:hanging="360"/>
      </w:pPr>
      <w:rPr>
        <w:rFonts w:ascii="Arial" w:hAnsi="Arial" w:hint="default"/>
      </w:rPr>
    </w:lvl>
    <w:lvl w:ilvl="3" w:tplc="08F4DD98" w:tentative="1">
      <w:start w:val="1"/>
      <w:numFmt w:val="bullet"/>
      <w:lvlText w:val="•"/>
      <w:lvlJc w:val="left"/>
      <w:pPr>
        <w:tabs>
          <w:tab w:val="num" w:pos="2880"/>
        </w:tabs>
        <w:ind w:left="2880" w:hanging="360"/>
      </w:pPr>
      <w:rPr>
        <w:rFonts w:ascii="Arial" w:hAnsi="Arial" w:hint="default"/>
      </w:rPr>
    </w:lvl>
    <w:lvl w:ilvl="4" w:tplc="9274D0C0" w:tentative="1">
      <w:start w:val="1"/>
      <w:numFmt w:val="bullet"/>
      <w:lvlText w:val="•"/>
      <w:lvlJc w:val="left"/>
      <w:pPr>
        <w:tabs>
          <w:tab w:val="num" w:pos="3600"/>
        </w:tabs>
        <w:ind w:left="3600" w:hanging="360"/>
      </w:pPr>
      <w:rPr>
        <w:rFonts w:ascii="Arial" w:hAnsi="Arial" w:hint="default"/>
      </w:rPr>
    </w:lvl>
    <w:lvl w:ilvl="5" w:tplc="CE6C9C64" w:tentative="1">
      <w:start w:val="1"/>
      <w:numFmt w:val="bullet"/>
      <w:lvlText w:val="•"/>
      <w:lvlJc w:val="left"/>
      <w:pPr>
        <w:tabs>
          <w:tab w:val="num" w:pos="4320"/>
        </w:tabs>
        <w:ind w:left="4320" w:hanging="360"/>
      </w:pPr>
      <w:rPr>
        <w:rFonts w:ascii="Arial" w:hAnsi="Arial" w:hint="default"/>
      </w:rPr>
    </w:lvl>
    <w:lvl w:ilvl="6" w:tplc="1F8482F0" w:tentative="1">
      <w:start w:val="1"/>
      <w:numFmt w:val="bullet"/>
      <w:lvlText w:val="•"/>
      <w:lvlJc w:val="left"/>
      <w:pPr>
        <w:tabs>
          <w:tab w:val="num" w:pos="5040"/>
        </w:tabs>
        <w:ind w:left="5040" w:hanging="360"/>
      </w:pPr>
      <w:rPr>
        <w:rFonts w:ascii="Arial" w:hAnsi="Arial" w:hint="default"/>
      </w:rPr>
    </w:lvl>
    <w:lvl w:ilvl="7" w:tplc="C650A040" w:tentative="1">
      <w:start w:val="1"/>
      <w:numFmt w:val="bullet"/>
      <w:lvlText w:val="•"/>
      <w:lvlJc w:val="left"/>
      <w:pPr>
        <w:tabs>
          <w:tab w:val="num" w:pos="5760"/>
        </w:tabs>
        <w:ind w:left="5760" w:hanging="360"/>
      </w:pPr>
      <w:rPr>
        <w:rFonts w:ascii="Arial" w:hAnsi="Arial" w:hint="default"/>
      </w:rPr>
    </w:lvl>
    <w:lvl w:ilvl="8" w:tplc="67EEB2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9935F6"/>
    <w:multiLevelType w:val="hybridMultilevel"/>
    <w:tmpl w:val="727EE282"/>
    <w:lvl w:ilvl="0" w:tplc="3B50EF74">
      <w:start w:val="1"/>
      <w:numFmt w:val="bullet"/>
      <w:pStyle w:val="ListParagraph"/>
      <w:lvlText w:val=""/>
      <w:lvlJc w:val="left"/>
      <w:pPr>
        <w:ind w:left="720" w:hanging="360"/>
      </w:pPr>
      <w:rPr>
        <w:rFonts w:ascii="Symbol" w:hAnsi="Symbol" w:hint="default"/>
      </w:rPr>
    </w:lvl>
    <w:lvl w:ilvl="1" w:tplc="DC9A910A">
      <w:start w:val="1"/>
      <w:numFmt w:val="bullet"/>
      <w:lvlText w:val="o"/>
      <w:lvlJc w:val="left"/>
      <w:pPr>
        <w:ind w:left="1440" w:hanging="360"/>
      </w:pPr>
      <w:rPr>
        <w:rFonts w:ascii="Courier New" w:hAnsi="Courier New" w:hint="default"/>
        <w:color w:val="EE489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15A16"/>
    <w:multiLevelType w:val="hybridMultilevel"/>
    <w:tmpl w:val="AF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93497"/>
    <w:multiLevelType w:val="hybridMultilevel"/>
    <w:tmpl w:val="5E32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5"/>
  </w:num>
  <w:num w:numId="4">
    <w:abstractNumId w:val="0"/>
  </w:num>
  <w:num w:numId="5">
    <w:abstractNumId w:val="24"/>
  </w:num>
  <w:num w:numId="6">
    <w:abstractNumId w:val="20"/>
  </w:num>
  <w:num w:numId="7">
    <w:abstractNumId w:val="7"/>
  </w:num>
  <w:num w:numId="8">
    <w:abstractNumId w:val="2"/>
  </w:num>
  <w:num w:numId="9">
    <w:abstractNumId w:val="4"/>
  </w:num>
  <w:num w:numId="10">
    <w:abstractNumId w:val="9"/>
  </w:num>
  <w:num w:numId="11">
    <w:abstractNumId w:val="17"/>
  </w:num>
  <w:num w:numId="12">
    <w:abstractNumId w:val="3"/>
  </w:num>
  <w:num w:numId="13">
    <w:abstractNumId w:val="23"/>
  </w:num>
  <w:num w:numId="14">
    <w:abstractNumId w:val="12"/>
  </w:num>
  <w:num w:numId="15">
    <w:abstractNumId w:val="11"/>
  </w:num>
  <w:num w:numId="16">
    <w:abstractNumId w:val="19"/>
  </w:num>
  <w:num w:numId="17">
    <w:abstractNumId w:val="6"/>
  </w:num>
  <w:num w:numId="18">
    <w:abstractNumId w:val="14"/>
  </w:num>
  <w:num w:numId="19">
    <w:abstractNumId w:val="10"/>
  </w:num>
  <w:num w:numId="20">
    <w:abstractNumId w:val="8"/>
  </w:num>
  <w:num w:numId="21">
    <w:abstractNumId w:val="18"/>
  </w:num>
  <w:num w:numId="22">
    <w:abstractNumId w:val="15"/>
  </w:num>
  <w:num w:numId="23">
    <w:abstractNumId w:val="13"/>
  </w:num>
  <w:num w:numId="24">
    <w:abstractNumId w:val="21"/>
  </w:num>
  <w:num w:numId="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9E"/>
    <w:rsid w:val="00001220"/>
    <w:rsid w:val="00002ACE"/>
    <w:rsid w:val="00004E3A"/>
    <w:rsid w:val="00007FE4"/>
    <w:rsid w:val="00015BB2"/>
    <w:rsid w:val="00016DC4"/>
    <w:rsid w:val="00022C8C"/>
    <w:rsid w:val="00031D37"/>
    <w:rsid w:val="00034C53"/>
    <w:rsid w:val="00041243"/>
    <w:rsid w:val="00044E95"/>
    <w:rsid w:val="0004743C"/>
    <w:rsid w:val="000503E8"/>
    <w:rsid w:val="00050482"/>
    <w:rsid w:val="00052D8D"/>
    <w:rsid w:val="000560E8"/>
    <w:rsid w:val="00062ADD"/>
    <w:rsid w:val="00063C13"/>
    <w:rsid w:val="000663E8"/>
    <w:rsid w:val="00066978"/>
    <w:rsid w:val="000713F6"/>
    <w:rsid w:val="00074B54"/>
    <w:rsid w:val="00075A9E"/>
    <w:rsid w:val="000815FB"/>
    <w:rsid w:val="00083578"/>
    <w:rsid w:val="000848FD"/>
    <w:rsid w:val="0009115C"/>
    <w:rsid w:val="00091B32"/>
    <w:rsid w:val="00091F06"/>
    <w:rsid w:val="000A1270"/>
    <w:rsid w:val="000A21FF"/>
    <w:rsid w:val="000B28B4"/>
    <w:rsid w:val="000B30A8"/>
    <w:rsid w:val="000B5309"/>
    <w:rsid w:val="000B68EB"/>
    <w:rsid w:val="000C09CE"/>
    <w:rsid w:val="000C5270"/>
    <w:rsid w:val="000C5453"/>
    <w:rsid w:val="000C5635"/>
    <w:rsid w:val="000D0396"/>
    <w:rsid w:val="000D1630"/>
    <w:rsid w:val="000D5FDC"/>
    <w:rsid w:val="000E2F41"/>
    <w:rsid w:val="000E4589"/>
    <w:rsid w:val="000E46F7"/>
    <w:rsid w:val="000E7FE7"/>
    <w:rsid w:val="000F3221"/>
    <w:rsid w:val="000F62E1"/>
    <w:rsid w:val="00110CD0"/>
    <w:rsid w:val="001143BD"/>
    <w:rsid w:val="00126E27"/>
    <w:rsid w:val="0013303A"/>
    <w:rsid w:val="0014033D"/>
    <w:rsid w:val="00140FB6"/>
    <w:rsid w:val="00143C0B"/>
    <w:rsid w:val="00143F42"/>
    <w:rsid w:val="00145FBA"/>
    <w:rsid w:val="001500E2"/>
    <w:rsid w:val="00150855"/>
    <w:rsid w:val="00161C6F"/>
    <w:rsid w:val="00172B6D"/>
    <w:rsid w:val="001730C3"/>
    <w:rsid w:val="0017438C"/>
    <w:rsid w:val="00174494"/>
    <w:rsid w:val="00177419"/>
    <w:rsid w:val="00177C85"/>
    <w:rsid w:val="001816C8"/>
    <w:rsid w:val="001863CB"/>
    <w:rsid w:val="00187CB0"/>
    <w:rsid w:val="00187DBA"/>
    <w:rsid w:val="00190CB7"/>
    <w:rsid w:val="0019135A"/>
    <w:rsid w:val="00193A00"/>
    <w:rsid w:val="00195B26"/>
    <w:rsid w:val="001A02EB"/>
    <w:rsid w:val="001A47CA"/>
    <w:rsid w:val="001B1B95"/>
    <w:rsid w:val="001B1C84"/>
    <w:rsid w:val="001B58A0"/>
    <w:rsid w:val="001B7647"/>
    <w:rsid w:val="001B7FDC"/>
    <w:rsid w:val="001C120B"/>
    <w:rsid w:val="001C2816"/>
    <w:rsid w:val="001C3380"/>
    <w:rsid w:val="001C70C3"/>
    <w:rsid w:val="001C735A"/>
    <w:rsid w:val="001D0AF2"/>
    <w:rsid w:val="001D2680"/>
    <w:rsid w:val="001D58B5"/>
    <w:rsid w:val="001D6695"/>
    <w:rsid w:val="001F330E"/>
    <w:rsid w:val="001F7167"/>
    <w:rsid w:val="001F7683"/>
    <w:rsid w:val="002059BA"/>
    <w:rsid w:val="00205D27"/>
    <w:rsid w:val="00207B29"/>
    <w:rsid w:val="00207D07"/>
    <w:rsid w:val="00211553"/>
    <w:rsid w:val="00211E56"/>
    <w:rsid w:val="002151FE"/>
    <w:rsid w:val="00217B78"/>
    <w:rsid w:val="002215B2"/>
    <w:rsid w:val="00225660"/>
    <w:rsid w:val="002267D0"/>
    <w:rsid w:val="002331B4"/>
    <w:rsid w:val="00236F3D"/>
    <w:rsid w:val="00240EDB"/>
    <w:rsid w:val="00241354"/>
    <w:rsid w:val="002451D6"/>
    <w:rsid w:val="00245574"/>
    <w:rsid w:val="00245B69"/>
    <w:rsid w:val="00246BA0"/>
    <w:rsid w:val="00250C22"/>
    <w:rsid w:val="0025521E"/>
    <w:rsid w:val="00255762"/>
    <w:rsid w:val="002572A8"/>
    <w:rsid w:val="00257F82"/>
    <w:rsid w:val="0026048B"/>
    <w:rsid w:val="002638F3"/>
    <w:rsid w:val="0026407C"/>
    <w:rsid w:val="002645A2"/>
    <w:rsid w:val="0026680E"/>
    <w:rsid w:val="00266DE9"/>
    <w:rsid w:val="00271E20"/>
    <w:rsid w:val="00273492"/>
    <w:rsid w:val="002758FB"/>
    <w:rsid w:val="00277226"/>
    <w:rsid w:val="00277437"/>
    <w:rsid w:val="002816E8"/>
    <w:rsid w:val="00281F46"/>
    <w:rsid w:val="00282905"/>
    <w:rsid w:val="00283153"/>
    <w:rsid w:val="00284F1F"/>
    <w:rsid w:val="00286398"/>
    <w:rsid w:val="0029026D"/>
    <w:rsid w:val="00292B0D"/>
    <w:rsid w:val="002A1E9B"/>
    <w:rsid w:val="002A44FF"/>
    <w:rsid w:val="002B18C4"/>
    <w:rsid w:val="002B5490"/>
    <w:rsid w:val="002C06F3"/>
    <w:rsid w:val="002C115D"/>
    <w:rsid w:val="002C45DA"/>
    <w:rsid w:val="002C6EAC"/>
    <w:rsid w:val="002D034F"/>
    <w:rsid w:val="002D364B"/>
    <w:rsid w:val="002D401D"/>
    <w:rsid w:val="002D62B6"/>
    <w:rsid w:val="002F431F"/>
    <w:rsid w:val="002F4F84"/>
    <w:rsid w:val="00303F83"/>
    <w:rsid w:val="00310805"/>
    <w:rsid w:val="00315184"/>
    <w:rsid w:val="003165F5"/>
    <w:rsid w:val="00316824"/>
    <w:rsid w:val="003174B1"/>
    <w:rsid w:val="0032217F"/>
    <w:rsid w:val="00323591"/>
    <w:rsid w:val="0032587A"/>
    <w:rsid w:val="00330FEA"/>
    <w:rsid w:val="00332DE1"/>
    <w:rsid w:val="00334D61"/>
    <w:rsid w:val="00335735"/>
    <w:rsid w:val="00336D12"/>
    <w:rsid w:val="0034041C"/>
    <w:rsid w:val="00343D2F"/>
    <w:rsid w:val="003451CF"/>
    <w:rsid w:val="003454B7"/>
    <w:rsid w:val="00350231"/>
    <w:rsid w:val="0035057E"/>
    <w:rsid w:val="003519B1"/>
    <w:rsid w:val="00353712"/>
    <w:rsid w:val="00353D30"/>
    <w:rsid w:val="0036499E"/>
    <w:rsid w:val="00364F32"/>
    <w:rsid w:val="003666D7"/>
    <w:rsid w:val="00371275"/>
    <w:rsid w:val="003724F0"/>
    <w:rsid w:val="00374808"/>
    <w:rsid w:val="00374A7C"/>
    <w:rsid w:val="00377EA6"/>
    <w:rsid w:val="003819AB"/>
    <w:rsid w:val="00384842"/>
    <w:rsid w:val="0039236E"/>
    <w:rsid w:val="00393172"/>
    <w:rsid w:val="00393E4F"/>
    <w:rsid w:val="003A1EE5"/>
    <w:rsid w:val="003A2B65"/>
    <w:rsid w:val="003A2DC1"/>
    <w:rsid w:val="003A366F"/>
    <w:rsid w:val="003A46FD"/>
    <w:rsid w:val="003A656A"/>
    <w:rsid w:val="003A77CF"/>
    <w:rsid w:val="003B00FD"/>
    <w:rsid w:val="003B3DC2"/>
    <w:rsid w:val="003B6A99"/>
    <w:rsid w:val="003C2D30"/>
    <w:rsid w:val="003C3BBC"/>
    <w:rsid w:val="003D0AE0"/>
    <w:rsid w:val="003D7907"/>
    <w:rsid w:val="003E13AD"/>
    <w:rsid w:val="003E4579"/>
    <w:rsid w:val="003E4F78"/>
    <w:rsid w:val="003E7907"/>
    <w:rsid w:val="003F0464"/>
    <w:rsid w:val="003F169C"/>
    <w:rsid w:val="003F1F37"/>
    <w:rsid w:val="003F5B85"/>
    <w:rsid w:val="003F714B"/>
    <w:rsid w:val="00400E12"/>
    <w:rsid w:val="00401EE7"/>
    <w:rsid w:val="00403A0E"/>
    <w:rsid w:val="004077E3"/>
    <w:rsid w:val="00415291"/>
    <w:rsid w:val="004205B0"/>
    <w:rsid w:val="00423B38"/>
    <w:rsid w:val="0043322B"/>
    <w:rsid w:val="00434369"/>
    <w:rsid w:val="00434C97"/>
    <w:rsid w:val="00436081"/>
    <w:rsid w:val="004369B6"/>
    <w:rsid w:val="004429D3"/>
    <w:rsid w:val="00444F73"/>
    <w:rsid w:val="004455D6"/>
    <w:rsid w:val="004472A2"/>
    <w:rsid w:val="00447ACB"/>
    <w:rsid w:val="00451184"/>
    <w:rsid w:val="00454697"/>
    <w:rsid w:val="00457DBB"/>
    <w:rsid w:val="00462B26"/>
    <w:rsid w:val="00465857"/>
    <w:rsid w:val="004739E1"/>
    <w:rsid w:val="00481FCF"/>
    <w:rsid w:val="00483A45"/>
    <w:rsid w:val="0048654B"/>
    <w:rsid w:val="004912BF"/>
    <w:rsid w:val="00496547"/>
    <w:rsid w:val="004A11F7"/>
    <w:rsid w:val="004A2B2F"/>
    <w:rsid w:val="004A2B63"/>
    <w:rsid w:val="004A3529"/>
    <w:rsid w:val="004A6AB3"/>
    <w:rsid w:val="004B0F5F"/>
    <w:rsid w:val="004B250E"/>
    <w:rsid w:val="004B3C8E"/>
    <w:rsid w:val="004B3EA7"/>
    <w:rsid w:val="004B48A6"/>
    <w:rsid w:val="004C0F4B"/>
    <w:rsid w:val="004C3033"/>
    <w:rsid w:val="004C73B1"/>
    <w:rsid w:val="004D0A04"/>
    <w:rsid w:val="004E20AD"/>
    <w:rsid w:val="004E2A24"/>
    <w:rsid w:val="004E6D50"/>
    <w:rsid w:val="004E7849"/>
    <w:rsid w:val="004F1730"/>
    <w:rsid w:val="004F66A9"/>
    <w:rsid w:val="004F6AFC"/>
    <w:rsid w:val="004F7E4A"/>
    <w:rsid w:val="0050097A"/>
    <w:rsid w:val="005049AD"/>
    <w:rsid w:val="00506A7C"/>
    <w:rsid w:val="00506CAE"/>
    <w:rsid w:val="00511D4F"/>
    <w:rsid w:val="00513FB3"/>
    <w:rsid w:val="00514C59"/>
    <w:rsid w:val="0052503D"/>
    <w:rsid w:val="005255DD"/>
    <w:rsid w:val="00531AFD"/>
    <w:rsid w:val="005367A6"/>
    <w:rsid w:val="0053719D"/>
    <w:rsid w:val="00537748"/>
    <w:rsid w:val="00540573"/>
    <w:rsid w:val="0054126B"/>
    <w:rsid w:val="00542685"/>
    <w:rsid w:val="00546637"/>
    <w:rsid w:val="005529BF"/>
    <w:rsid w:val="00552E98"/>
    <w:rsid w:val="00555426"/>
    <w:rsid w:val="00556D31"/>
    <w:rsid w:val="00556F11"/>
    <w:rsid w:val="0056076F"/>
    <w:rsid w:val="00562E33"/>
    <w:rsid w:val="00562E88"/>
    <w:rsid w:val="005631BA"/>
    <w:rsid w:val="005637EB"/>
    <w:rsid w:val="00563E41"/>
    <w:rsid w:val="00565551"/>
    <w:rsid w:val="005668BC"/>
    <w:rsid w:val="005738EB"/>
    <w:rsid w:val="00574115"/>
    <w:rsid w:val="00580B8F"/>
    <w:rsid w:val="005834FC"/>
    <w:rsid w:val="00586F96"/>
    <w:rsid w:val="0059031C"/>
    <w:rsid w:val="00592D02"/>
    <w:rsid w:val="00594004"/>
    <w:rsid w:val="005941D4"/>
    <w:rsid w:val="0059578E"/>
    <w:rsid w:val="005966D5"/>
    <w:rsid w:val="005A107B"/>
    <w:rsid w:val="005A41FC"/>
    <w:rsid w:val="005A4288"/>
    <w:rsid w:val="005B19A5"/>
    <w:rsid w:val="005B3E36"/>
    <w:rsid w:val="005B71E0"/>
    <w:rsid w:val="005C78A4"/>
    <w:rsid w:val="005D2220"/>
    <w:rsid w:val="005D2FDD"/>
    <w:rsid w:val="005D55A0"/>
    <w:rsid w:val="005D5DD1"/>
    <w:rsid w:val="005E17FA"/>
    <w:rsid w:val="005F3164"/>
    <w:rsid w:val="005F56AF"/>
    <w:rsid w:val="00600255"/>
    <w:rsid w:val="00617015"/>
    <w:rsid w:val="0062143A"/>
    <w:rsid w:val="00621F4F"/>
    <w:rsid w:val="0062363D"/>
    <w:rsid w:val="006241AA"/>
    <w:rsid w:val="0062440D"/>
    <w:rsid w:val="00624BE3"/>
    <w:rsid w:val="00631167"/>
    <w:rsid w:val="00632071"/>
    <w:rsid w:val="00633738"/>
    <w:rsid w:val="0063495F"/>
    <w:rsid w:val="00637E2D"/>
    <w:rsid w:val="0064295F"/>
    <w:rsid w:val="00642A22"/>
    <w:rsid w:val="0064569A"/>
    <w:rsid w:val="00656BE7"/>
    <w:rsid w:val="00656F77"/>
    <w:rsid w:val="00665B26"/>
    <w:rsid w:val="006664A4"/>
    <w:rsid w:val="00667801"/>
    <w:rsid w:val="0067799A"/>
    <w:rsid w:val="00680857"/>
    <w:rsid w:val="0068093F"/>
    <w:rsid w:val="0068354D"/>
    <w:rsid w:val="0069052A"/>
    <w:rsid w:val="0069063C"/>
    <w:rsid w:val="00693BF8"/>
    <w:rsid w:val="00695BAF"/>
    <w:rsid w:val="006967E1"/>
    <w:rsid w:val="00696E8F"/>
    <w:rsid w:val="006A08C4"/>
    <w:rsid w:val="006A171B"/>
    <w:rsid w:val="006B0E9A"/>
    <w:rsid w:val="006B3928"/>
    <w:rsid w:val="006B5251"/>
    <w:rsid w:val="006B7A8B"/>
    <w:rsid w:val="006C1D88"/>
    <w:rsid w:val="006C4E4B"/>
    <w:rsid w:val="006C6CBB"/>
    <w:rsid w:val="006D117D"/>
    <w:rsid w:val="006D1C45"/>
    <w:rsid w:val="006D61E5"/>
    <w:rsid w:val="006E2558"/>
    <w:rsid w:val="006E69B5"/>
    <w:rsid w:val="006E6AE8"/>
    <w:rsid w:val="006F4445"/>
    <w:rsid w:val="006F7B7A"/>
    <w:rsid w:val="007029FF"/>
    <w:rsid w:val="007034E2"/>
    <w:rsid w:val="00717938"/>
    <w:rsid w:val="0072171E"/>
    <w:rsid w:val="007353E8"/>
    <w:rsid w:val="007365AA"/>
    <w:rsid w:val="00746B8A"/>
    <w:rsid w:val="00750344"/>
    <w:rsid w:val="00751AF0"/>
    <w:rsid w:val="00751E02"/>
    <w:rsid w:val="00752730"/>
    <w:rsid w:val="00755B29"/>
    <w:rsid w:val="00760CC5"/>
    <w:rsid w:val="007631C4"/>
    <w:rsid w:val="00763C20"/>
    <w:rsid w:val="0076405D"/>
    <w:rsid w:val="00764781"/>
    <w:rsid w:val="00766B45"/>
    <w:rsid w:val="00767F13"/>
    <w:rsid w:val="00770128"/>
    <w:rsid w:val="007724DD"/>
    <w:rsid w:val="0077361D"/>
    <w:rsid w:val="0077503B"/>
    <w:rsid w:val="00776073"/>
    <w:rsid w:val="00783E90"/>
    <w:rsid w:val="00787770"/>
    <w:rsid w:val="007A1285"/>
    <w:rsid w:val="007A4642"/>
    <w:rsid w:val="007B010A"/>
    <w:rsid w:val="007B41C7"/>
    <w:rsid w:val="007B6D52"/>
    <w:rsid w:val="007C022B"/>
    <w:rsid w:val="007C1CB2"/>
    <w:rsid w:val="007C2429"/>
    <w:rsid w:val="007C4BF2"/>
    <w:rsid w:val="007C7B1C"/>
    <w:rsid w:val="007D186A"/>
    <w:rsid w:val="007D20C3"/>
    <w:rsid w:val="007D3136"/>
    <w:rsid w:val="007D7B19"/>
    <w:rsid w:val="007E1A6B"/>
    <w:rsid w:val="007E2155"/>
    <w:rsid w:val="007E45A7"/>
    <w:rsid w:val="007F1411"/>
    <w:rsid w:val="007F47D5"/>
    <w:rsid w:val="007F5CAC"/>
    <w:rsid w:val="00801C94"/>
    <w:rsid w:val="00804632"/>
    <w:rsid w:val="00804F38"/>
    <w:rsid w:val="008144DA"/>
    <w:rsid w:val="00814568"/>
    <w:rsid w:val="0082108B"/>
    <w:rsid w:val="0083054F"/>
    <w:rsid w:val="008327F3"/>
    <w:rsid w:val="00832D40"/>
    <w:rsid w:val="00835F75"/>
    <w:rsid w:val="00836625"/>
    <w:rsid w:val="008379BF"/>
    <w:rsid w:val="00837A13"/>
    <w:rsid w:val="00840509"/>
    <w:rsid w:val="008412CD"/>
    <w:rsid w:val="008415AF"/>
    <w:rsid w:val="008450F3"/>
    <w:rsid w:val="0085313D"/>
    <w:rsid w:val="00853AB3"/>
    <w:rsid w:val="00853DA7"/>
    <w:rsid w:val="00855BC1"/>
    <w:rsid w:val="008567EB"/>
    <w:rsid w:val="00856E04"/>
    <w:rsid w:val="008651DA"/>
    <w:rsid w:val="00865BFC"/>
    <w:rsid w:val="00865EBB"/>
    <w:rsid w:val="00871D31"/>
    <w:rsid w:val="00875BFD"/>
    <w:rsid w:val="00877F41"/>
    <w:rsid w:val="0088698D"/>
    <w:rsid w:val="0089121B"/>
    <w:rsid w:val="0089309D"/>
    <w:rsid w:val="00893C5C"/>
    <w:rsid w:val="008A03FB"/>
    <w:rsid w:val="008A1005"/>
    <w:rsid w:val="008A2AF3"/>
    <w:rsid w:val="008A2B61"/>
    <w:rsid w:val="008B02DB"/>
    <w:rsid w:val="008B47DB"/>
    <w:rsid w:val="008B544E"/>
    <w:rsid w:val="008B660D"/>
    <w:rsid w:val="008C0057"/>
    <w:rsid w:val="008C12DD"/>
    <w:rsid w:val="008C35A1"/>
    <w:rsid w:val="008C438C"/>
    <w:rsid w:val="008C5FF3"/>
    <w:rsid w:val="008C7BCF"/>
    <w:rsid w:val="008C7E35"/>
    <w:rsid w:val="008D1BD9"/>
    <w:rsid w:val="008D2DFE"/>
    <w:rsid w:val="008D68A7"/>
    <w:rsid w:val="008D7474"/>
    <w:rsid w:val="008D7969"/>
    <w:rsid w:val="008E02D9"/>
    <w:rsid w:val="008E4CDF"/>
    <w:rsid w:val="008E7880"/>
    <w:rsid w:val="008F0A0F"/>
    <w:rsid w:val="008F4D54"/>
    <w:rsid w:val="008F5246"/>
    <w:rsid w:val="009014C2"/>
    <w:rsid w:val="009017F5"/>
    <w:rsid w:val="00912C05"/>
    <w:rsid w:val="00913916"/>
    <w:rsid w:val="00914434"/>
    <w:rsid w:val="0091564B"/>
    <w:rsid w:val="00921DFA"/>
    <w:rsid w:val="00922442"/>
    <w:rsid w:val="00925291"/>
    <w:rsid w:val="009253B1"/>
    <w:rsid w:val="00925700"/>
    <w:rsid w:val="00927E6C"/>
    <w:rsid w:val="00930FBA"/>
    <w:rsid w:val="00931656"/>
    <w:rsid w:val="009328BB"/>
    <w:rsid w:val="00941473"/>
    <w:rsid w:val="009414CF"/>
    <w:rsid w:val="00941CB2"/>
    <w:rsid w:val="0094735B"/>
    <w:rsid w:val="00951C93"/>
    <w:rsid w:val="00951DE9"/>
    <w:rsid w:val="00954982"/>
    <w:rsid w:val="009570C1"/>
    <w:rsid w:val="0096178C"/>
    <w:rsid w:val="009633BF"/>
    <w:rsid w:val="00965097"/>
    <w:rsid w:val="009674A9"/>
    <w:rsid w:val="00974BFC"/>
    <w:rsid w:val="00980478"/>
    <w:rsid w:val="0098643C"/>
    <w:rsid w:val="0099148E"/>
    <w:rsid w:val="00992BC6"/>
    <w:rsid w:val="009946E9"/>
    <w:rsid w:val="00994EB3"/>
    <w:rsid w:val="009A0EDB"/>
    <w:rsid w:val="009A131D"/>
    <w:rsid w:val="009A2781"/>
    <w:rsid w:val="009A3DC7"/>
    <w:rsid w:val="009A4816"/>
    <w:rsid w:val="009A5C41"/>
    <w:rsid w:val="009B057D"/>
    <w:rsid w:val="009B24B4"/>
    <w:rsid w:val="009B33AB"/>
    <w:rsid w:val="009B4410"/>
    <w:rsid w:val="009B4505"/>
    <w:rsid w:val="009C05FA"/>
    <w:rsid w:val="009C0809"/>
    <w:rsid w:val="009C2AB0"/>
    <w:rsid w:val="009C2D96"/>
    <w:rsid w:val="009D036A"/>
    <w:rsid w:val="009D1382"/>
    <w:rsid w:val="009D1E24"/>
    <w:rsid w:val="009D2615"/>
    <w:rsid w:val="009D3021"/>
    <w:rsid w:val="009D3D34"/>
    <w:rsid w:val="009D4657"/>
    <w:rsid w:val="009D47A0"/>
    <w:rsid w:val="009D4ABF"/>
    <w:rsid w:val="009D5AC5"/>
    <w:rsid w:val="009D5C1E"/>
    <w:rsid w:val="009D70DA"/>
    <w:rsid w:val="009F0F81"/>
    <w:rsid w:val="009F5B30"/>
    <w:rsid w:val="009F7472"/>
    <w:rsid w:val="00A11026"/>
    <w:rsid w:val="00A13283"/>
    <w:rsid w:val="00A14AC0"/>
    <w:rsid w:val="00A14E33"/>
    <w:rsid w:val="00A167E3"/>
    <w:rsid w:val="00A16A3C"/>
    <w:rsid w:val="00A16AD8"/>
    <w:rsid w:val="00A24D62"/>
    <w:rsid w:val="00A3695E"/>
    <w:rsid w:val="00A44EAB"/>
    <w:rsid w:val="00A467DC"/>
    <w:rsid w:val="00A47623"/>
    <w:rsid w:val="00A505D3"/>
    <w:rsid w:val="00A5279F"/>
    <w:rsid w:val="00A55DA3"/>
    <w:rsid w:val="00A57870"/>
    <w:rsid w:val="00A60605"/>
    <w:rsid w:val="00A6152D"/>
    <w:rsid w:val="00A64968"/>
    <w:rsid w:val="00A64E1E"/>
    <w:rsid w:val="00A663F2"/>
    <w:rsid w:val="00A7424F"/>
    <w:rsid w:val="00A80231"/>
    <w:rsid w:val="00A80AAC"/>
    <w:rsid w:val="00A8725D"/>
    <w:rsid w:val="00A876A2"/>
    <w:rsid w:val="00A9093B"/>
    <w:rsid w:val="00A932B2"/>
    <w:rsid w:val="00A946CC"/>
    <w:rsid w:val="00AA35EE"/>
    <w:rsid w:val="00AA3B43"/>
    <w:rsid w:val="00AA62F9"/>
    <w:rsid w:val="00AA7CFC"/>
    <w:rsid w:val="00AB1571"/>
    <w:rsid w:val="00AB3507"/>
    <w:rsid w:val="00AB3D1A"/>
    <w:rsid w:val="00AB4296"/>
    <w:rsid w:val="00AB42B4"/>
    <w:rsid w:val="00AB4806"/>
    <w:rsid w:val="00AB5DFC"/>
    <w:rsid w:val="00AC20A0"/>
    <w:rsid w:val="00AC3F5E"/>
    <w:rsid w:val="00AC5B41"/>
    <w:rsid w:val="00AD0B1E"/>
    <w:rsid w:val="00AD45F0"/>
    <w:rsid w:val="00AD6303"/>
    <w:rsid w:val="00AD693E"/>
    <w:rsid w:val="00AE0B32"/>
    <w:rsid w:val="00AE1111"/>
    <w:rsid w:val="00AE35FD"/>
    <w:rsid w:val="00AF2312"/>
    <w:rsid w:val="00B009F3"/>
    <w:rsid w:val="00B00FAC"/>
    <w:rsid w:val="00B0520A"/>
    <w:rsid w:val="00B05D68"/>
    <w:rsid w:val="00B11310"/>
    <w:rsid w:val="00B11347"/>
    <w:rsid w:val="00B11711"/>
    <w:rsid w:val="00B211F7"/>
    <w:rsid w:val="00B212DD"/>
    <w:rsid w:val="00B23FA2"/>
    <w:rsid w:val="00B3083B"/>
    <w:rsid w:val="00B32DD5"/>
    <w:rsid w:val="00B3585A"/>
    <w:rsid w:val="00B37F2F"/>
    <w:rsid w:val="00B41A38"/>
    <w:rsid w:val="00B42A72"/>
    <w:rsid w:val="00B44FBB"/>
    <w:rsid w:val="00B52DD3"/>
    <w:rsid w:val="00B554AD"/>
    <w:rsid w:val="00B55530"/>
    <w:rsid w:val="00B62BF0"/>
    <w:rsid w:val="00B637FF"/>
    <w:rsid w:val="00B6391D"/>
    <w:rsid w:val="00B642CE"/>
    <w:rsid w:val="00B65893"/>
    <w:rsid w:val="00B667A5"/>
    <w:rsid w:val="00B67FF6"/>
    <w:rsid w:val="00B72B28"/>
    <w:rsid w:val="00B76B90"/>
    <w:rsid w:val="00B76D66"/>
    <w:rsid w:val="00B81676"/>
    <w:rsid w:val="00B834C0"/>
    <w:rsid w:val="00B8746D"/>
    <w:rsid w:val="00B900E6"/>
    <w:rsid w:val="00B96813"/>
    <w:rsid w:val="00BA339D"/>
    <w:rsid w:val="00BA3F17"/>
    <w:rsid w:val="00BA51F5"/>
    <w:rsid w:val="00BA575A"/>
    <w:rsid w:val="00BA7DD8"/>
    <w:rsid w:val="00BA7DF6"/>
    <w:rsid w:val="00BB20C9"/>
    <w:rsid w:val="00BB349B"/>
    <w:rsid w:val="00BB50C3"/>
    <w:rsid w:val="00BC4A40"/>
    <w:rsid w:val="00BC51CD"/>
    <w:rsid w:val="00BD2BB7"/>
    <w:rsid w:val="00BD5BF2"/>
    <w:rsid w:val="00BE0A0B"/>
    <w:rsid w:val="00BE1737"/>
    <w:rsid w:val="00BE2F39"/>
    <w:rsid w:val="00BE514B"/>
    <w:rsid w:val="00BE56C1"/>
    <w:rsid w:val="00BE5EC7"/>
    <w:rsid w:val="00BF7DB3"/>
    <w:rsid w:val="00BF7E2F"/>
    <w:rsid w:val="00C014B2"/>
    <w:rsid w:val="00C07E24"/>
    <w:rsid w:val="00C12606"/>
    <w:rsid w:val="00C12E1F"/>
    <w:rsid w:val="00C14B6C"/>
    <w:rsid w:val="00C170D0"/>
    <w:rsid w:val="00C174D5"/>
    <w:rsid w:val="00C2144A"/>
    <w:rsid w:val="00C2365A"/>
    <w:rsid w:val="00C32110"/>
    <w:rsid w:val="00C4110C"/>
    <w:rsid w:val="00C420D3"/>
    <w:rsid w:val="00C435A9"/>
    <w:rsid w:val="00C44211"/>
    <w:rsid w:val="00C4464D"/>
    <w:rsid w:val="00C460C6"/>
    <w:rsid w:val="00C46C4C"/>
    <w:rsid w:val="00C5169C"/>
    <w:rsid w:val="00C52300"/>
    <w:rsid w:val="00C54C9E"/>
    <w:rsid w:val="00C579C7"/>
    <w:rsid w:val="00C63FC4"/>
    <w:rsid w:val="00C726A2"/>
    <w:rsid w:val="00C8262D"/>
    <w:rsid w:val="00C82F96"/>
    <w:rsid w:val="00C83D54"/>
    <w:rsid w:val="00C876F1"/>
    <w:rsid w:val="00C920FA"/>
    <w:rsid w:val="00C96715"/>
    <w:rsid w:val="00C97C33"/>
    <w:rsid w:val="00CA086A"/>
    <w:rsid w:val="00CA39F3"/>
    <w:rsid w:val="00CA47B0"/>
    <w:rsid w:val="00CA6B0F"/>
    <w:rsid w:val="00CB1CAD"/>
    <w:rsid w:val="00CB2B7D"/>
    <w:rsid w:val="00CB3995"/>
    <w:rsid w:val="00CB54E1"/>
    <w:rsid w:val="00CB5C65"/>
    <w:rsid w:val="00CB6664"/>
    <w:rsid w:val="00CC1EA7"/>
    <w:rsid w:val="00CD4929"/>
    <w:rsid w:val="00CD4B08"/>
    <w:rsid w:val="00CD50B6"/>
    <w:rsid w:val="00CE0B8F"/>
    <w:rsid w:val="00CE0FDC"/>
    <w:rsid w:val="00CE47A6"/>
    <w:rsid w:val="00CE4A19"/>
    <w:rsid w:val="00CE6C25"/>
    <w:rsid w:val="00CE7D1D"/>
    <w:rsid w:val="00CF15F6"/>
    <w:rsid w:val="00CF327E"/>
    <w:rsid w:val="00CF423E"/>
    <w:rsid w:val="00CF4478"/>
    <w:rsid w:val="00D0227D"/>
    <w:rsid w:val="00D02998"/>
    <w:rsid w:val="00D041FB"/>
    <w:rsid w:val="00D065D2"/>
    <w:rsid w:val="00D07A0F"/>
    <w:rsid w:val="00D10628"/>
    <w:rsid w:val="00D11259"/>
    <w:rsid w:val="00D15488"/>
    <w:rsid w:val="00D15E4F"/>
    <w:rsid w:val="00D20AAE"/>
    <w:rsid w:val="00D22E82"/>
    <w:rsid w:val="00D2746C"/>
    <w:rsid w:val="00D30BF9"/>
    <w:rsid w:val="00D45ABB"/>
    <w:rsid w:val="00D47034"/>
    <w:rsid w:val="00D4770E"/>
    <w:rsid w:val="00D500C9"/>
    <w:rsid w:val="00D5542B"/>
    <w:rsid w:val="00D55651"/>
    <w:rsid w:val="00D628A9"/>
    <w:rsid w:val="00D665B2"/>
    <w:rsid w:val="00D712ED"/>
    <w:rsid w:val="00D729F0"/>
    <w:rsid w:val="00D740BA"/>
    <w:rsid w:val="00D8154E"/>
    <w:rsid w:val="00D8192B"/>
    <w:rsid w:val="00D84A83"/>
    <w:rsid w:val="00D8741E"/>
    <w:rsid w:val="00D9477B"/>
    <w:rsid w:val="00D970BB"/>
    <w:rsid w:val="00DA18D3"/>
    <w:rsid w:val="00DA2885"/>
    <w:rsid w:val="00DA4CDB"/>
    <w:rsid w:val="00DA52DC"/>
    <w:rsid w:val="00DA6775"/>
    <w:rsid w:val="00DB0AE0"/>
    <w:rsid w:val="00DB264E"/>
    <w:rsid w:val="00DB3383"/>
    <w:rsid w:val="00DB36EF"/>
    <w:rsid w:val="00DB36F2"/>
    <w:rsid w:val="00DB3EF9"/>
    <w:rsid w:val="00DB762F"/>
    <w:rsid w:val="00DC0EB1"/>
    <w:rsid w:val="00DC43E0"/>
    <w:rsid w:val="00DC5DB7"/>
    <w:rsid w:val="00DD01E1"/>
    <w:rsid w:val="00DD28A2"/>
    <w:rsid w:val="00DD2D90"/>
    <w:rsid w:val="00DD6782"/>
    <w:rsid w:val="00DE228C"/>
    <w:rsid w:val="00DF4DEC"/>
    <w:rsid w:val="00DF55E7"/>
    <w:rsid w:val="00E007AB"/>
    <w:rsid w:val="00E00F4B"/>
    <w:rsid w:val="00E01B6D"/>
    <w:rsid w:val="00E024AD"/>
    <w:rsid w:val="00E02B67"/>
    <w:rsid w:val="00E05B93"/>
    <w:rsid w:val="00E111BD"/>
    <w:rsid w:val="00E13A6B"/>
    <w:rsid w:val="00E16859"/>
    <w:rsid w:val="00E20F26"/>
    <w:rsid w:val="00E2202D"/>
    <w:rsid w:val="00E2249D"/>
    <w:rsid w:val="00E2254E"/>
    <w:rsid w:val="00E25032"/>
    <w:rsid w:val="00E31B4B"/>
    <w:rsid w:val="00E33C1C"/>
    <w:rsid w:val="00E34845"/>
    <w:rsid w:val="00E36280"/>
    <w:rsid w:val="00E403B1"/>
    <w:rsid w:val="00E4280D"/>
    <w:rsid w:val="00E43083"/>
    <w:rsid w:val="00E45BF0"/>
    <w:rsid w:val="00E46352"/>
    <w:rsid w:val="00E47159"/>
    <w:rsid w:val="00E47DE5"/>
    <w:rsid w:val="00E50226"/>
    <w:rsid w:val="00E5085D"/>
    <w:rsid w:val="00E51164"/>
    <w:rsid w:val="00E52605"/>
    <w:rsid w:val="00E5414E"/>
    <w:rsid w:val="00E542BE"/>
    <w:rsid w:val="00E54D7A"/>
    <w:rsid w:val="00E579D1"/>
    <w:rsid w:val="00E61A2A"/>
    <w:rsid w:val="00E62850"/>
    <w:rsid w:val="00E656ED"/>
    <w:rsid w:val="00E665F6"/>
    <w:rsid w:val="00E72C4A"/>
    <w:rsid w:val="00E85F56"/>
    <w:rsid w:val="00E87C19"/>
    <w:rsid w:val="00E92EA2"/>
    <w:rsid w:val="00E93A2A"/>
    <w:rsid w:val="00E94E62"/>
    <w:rsid w:val="00EA0341"/>
    <w:rsid w:val="00EB1D59"/>
    <w:rsid w:val="00EB4D8B"/>
    <w:rsid w:val="00EB7CC9"/>
    <w:rsid w:val="00EC1C7A"/>
    <w:rsid w:val="00EC3512"/>
    <w:rsid w:val="00EC4DB6"/>
    <w:rsid w:val="00EC662A"/>
    <w:rsid w:val="00ED2B6C"/>
    <w:rsid w:val="00ED2BB6"/>
    <w:rsid w:val="00ED591D"/>
    <w:rsid w:val="00EE0B3F"/>
    <w:rsid w:val="00EE2A1D"/>
    <w:rsid w:val="00EE6FD4"/>
    <w:rsid w:val="00EE710C"/>
    <w:rsid w:val="00EF483F"/>
    <w:rsid w:val="00F03FED"/>
    <w:rsid w:val="00F04AAA"/>
    <w:rsid w:val="00F0653B"/>
    <w:rsid w:val="00F07733"/>
    <w:rsid w:val="00F114F2"/>
    <w:rsid w:val="00F140FD"/>
    <w:rsid w:val="00F17E5E"/>
    <w:rsid w:val="00F26517"/>
    <w:rsid w:val="00F2673C"/>
    <w:rsid w:val="00F30077"/>
    <w:rsid w:val="00F3092A"/>
    <w:rsid w:val="00F31A8E"/>
    <w:rsid w:val="00F326D0"/>
    <w:rsid w:val="00F342C2"/>
    <w:rsid w:val="00F52ACC"/>
    <w:rsid w:val="00F53E73"/>
    <w:rsid w:val="00F6288F"/>
    <w:rsid w:val="00F716EA"/>
    <w:rsid w:val="00F7236C"/>
    <w:rsid w:val="00F72CB9"/>
    <w:rsid w:val="00F7433E"/>
    <w:rsid w:val="00F75E82"/>
    <w:rsid w:val="00F75FA8"/>
    <w:rsid w:val="00F77BF4"/>
    <w:rsid w:val="00F84617"/>
    <w:rsid w:val="00F87986"/>
    <w:rsid w:val="00F91426"/>
    <w:rsid w:val="00F9215C"/>
    <w:rsid w:val="00F933B5"/>
    <w:rsid w:val="00F96459"/>
    <w:rsid w:val="00FA570A"/>
    <w:rsid w:val="00FA6170"/>
    <w:rsid w:val="00FA6645"/>
    <w:rsid w:val="00FA74EB"/>
    <w:rsid w:val="00FA76E2"/>
    <w:rsid w:val="00FB0AF6"/>
    <w:rsid w:val="00FB0E2C"/>
    <w:rsid w:val="00FB2AB2"/>
    <w:rsid w:val="00FB2C34"/>
    <w:rsid w:val="00FB4995"/>
    <w:rsid w:val="00FB5B54"/>
    <w:rsid w:val="00FB7FD2"/>
    <w:rsid w:val="00FC1508"/>
    <w:rsid w:val="00FC4796"/>
    <w:rsid w:val="00FC764B"/>
    <w:rsid w:val="00FE4D30"/>
    <w:rsid w:val="00FF0614"/>
    <w:rsid w:val="00FF15C6"/>
    <w:rsid w:val="00FF4CA1"/>
    <w:rsid w:val="00FF5D6E"/>
    <w:rsid w:val="00FF6F76"/>
    <w:rsid w:val="00FF7F1E"/>
    <w:rsid w:val="044B58A3"/>
    <w:rsid w:val="06233A0F"/>
    <w:rsid w:val="131A27B9"/>
    <w:rsid w:val="190D5BBA"/>
    <w:rsid w:val="2480F21A"/>
    <w:rsid w:val="2560736F"/>
    <w:rsid w:val="26F0A191"/>
    <w:rsid w:val="2FA264C1"/>
    <w:rsid w:val="414C5E89"/>
    <w:rsid w:val="45811A27"/>
    <w:rsid w:val="4973B35E"/>
    <w:rsid w:val="4BCDC603"/>
    <w:rsid w:val="4EAF90A3"/>
    <w:rsid w:val="5C002AE1"/>
    <w:rsid w:val="5E1A4B64"/>
    <w:rsid w:val="6375C55C"/>
    <w:rsid w:val="640ED98D"/>
    <w:rsid w:val="6C7A858F"/>
    <w:rsid w:val="6F989AE2"/>
    <w:rsid w:val="70B89233"/>
    <w:rsid w:val="7437136D"/>
    <w:rsid w:val="769495E7"/>
    <w:rsid w:val="79101A6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D6011"/>
  <w15:chartTrackingRefBased/>
  <w15:docId w15:val="{25D98204-FB4B-5049-8729-9292C1B8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B28"/>
    <w:pPr>
      <w:spacing w:before="120" w:after="240" w:line="240" w:lineRule="auto"/>
    </w:pPr>
    <w:rPr>
      <w:rFonts w:ascii="Arial" w:eastAsia="Times New Roman" w:hAnsi="Arial"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eastAsiaTheme="majorEastAsia" w:hAnsi="Arial" w:cs="Arial"/>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textboxTightWrap w:val="allLines"/>
      <w:outlineLvl w:val="1"/>
    </w:pPr>
    <w:rPr>
      <w:rFonts w:ascii="Arial" w:eastAsiaTheme="majorEastAsia" w:hAnsi="Arial" w:cs="Times New Roman"/>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eastAsiaTheme="majorEastAsia" w:hAnsi="Arial" w:cs="Times New Roman"/>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3"/>
      </w:numPr>
      <w:spacing w:before="40" w:after="0"/>
      <w:outlineLvl w:val="6"/>
    </w:pPr>
    <w:rPr>
      <w:rFonts w:asciiTheme="majorHAnsi" w:eastAsiaTheme="majorEastAsia" w:hAnsiTheme="majorHAnsi"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09D"/>
    <w:rPr>
      <w:rFonts w:ascii="Arial" w:eastAsiaTheme="majorEastAsia" w:hAnsi="Arial" w:cs="Times New Roman"/>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35EE"/>
    <w:rPr>
      <w:rFonts w:ascii="Arial" w:eastAsiaTheme="majorEastAsia" w:hAnsi="Arial" w:cs="Times New Roman"/>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2"/>
      </w:numPr>
      <w:contextualSpacing/>
    </w:pPr>
    <w:rPr>
      <w:noProof/>
    </w:rPr>
  </w:style>
  <w:style w:type="character" w:customStyle="1" w:styleId="Heading1Char">
    <w:name w:val="Heading 1 Char"/>
    <w:basedOn w:val="DefaultParagraphFont"/>
    <w:link w:val="Heading1"/>
    <w:uiPriority w:val="9"/>
    <w:rsid w:val="00AA35EE"/>
    <w:rPr>
      <w:rFonts w:ascii="Arial" w:eastAsiaTheme="majorEastAsia" w:hAnsi="Arial" w:cs="Arial"/>
      <w:b/>
      <w:color w:val="E83180" w:themeColor="accent1"/>
      <w:sz w:val="40"/>
      <w:szCs w:val="28"/>
    </w:rPr>
  </w:style>
  <w:style w:type="paragraph" w:styleId="NoSpacing">
    <w:name w:val="No Spacing"/>
    <w:link w:val="NoSpacingChar"/>
    <w:uiPriority w:val="1"/>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customStyle="1" w:styleId="TitleChar">
    <w:name w:val="Title Char"/>
    <w:basedOn w:val="DefaultParagraphFont"/>
    <w:link w:val="Title"/>
    <w:uiPriority w:val="10"/>
    <w:rsid w:val="00D30BF9"/>
    <w:rPr>
      <w:rFonts w:ascii="Arial" w:eastAsiaTheme="majorEastAsia" w:hAnsi="Arial" w:cs="Times New Roman"/>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customStyle="1" w:styleId="HeaderChar">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customStyle="1" w:styleId="FooterChar">
    <w:name w:val="Footer Char"/>
    <w:basedOn w:val="DefaultParagraphFont"/>
    <w:link w:val="Footer"/>
    <w:uiPriority w:val="99"/>
    <w:rsid w:val="00B76B90"/>
    <w:rPr>
      <w:rFonts w:ascii="Arial" w:hAnsi="Arial" w:cs="Arial"/>
    </w:rPr>
  </w:style>
  <w:style w:type="character" w:customStyle="1" w:styleId="Heading4Char">
    <w:name w:val="Heading 4 Char"/>
    <w:basedOn w:val="DefaultParagraphFont"/>
    <w:link w:val="Heading4"/>
    <w:uiPriority w:val="9"/>
    <w:rsid w:val="003724F0"/>
    <w:rPr>
      <w:rFonts w:ascii="Arial" w:eastAsiaTheme="majorEastAsia" w:hAnsi="Arial" w:cs="Times New Roman"/>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customStyle="1" w:styleId="QuoteChar">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customStyle="1" w:styleId="CommentTextChar">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customStyle="1" w:styleId="CommentSubjectChar">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customStyle="1" w:styleId="Subheading">
    <w:name w:val="Subheading"/>
    <w:basedOn w:val="Heading4"/>
    <w:next w:val="Normal"/>
    <w:rsid w:val="000F3221"/>
    <w:pPr>
      <w:spacing w:before="0"/>
      <w:jc w:val="center"/>
    </w:pPr>
    <w:rPr>
      <w:i/>
      <w:sz w:val="36"/>
    </w:rPr>
  </w:style>
  <w:style w:type="character" w:customStyle="1" w:styleId="Heading5Char">
    <w:name w:val="Heading 5 Char"/>
    <w:basedOn w:val="DefaultParagraphFont"/>
    <w:link w:val="Heading5"/>
    <w:uiPriority w:val="9"/>
    <w:rsid w:val="00F96459"/>
    <w:rPr>
      <w:rFonts w:ascii="Arial" w:eastAsia="Times New Roman" w:hAnsi="Arial" w:cs="Times New Roman"/>
      <w:sz w:val="24"/>
      <w:szCs w:val="24"/>
      <w:u w:val="single"/>
      <w:lang w:eastAsia="en-GB"/>
    </w:rPr>
  </w:style>
  <w:style w:type="character" w:customStyle="1" w:styleId="Heading6Char">
    <w:name w:val="Heading 6 Char"/>
    <w:basedOn w:val="DefaultParagraphFont"/>
    <w:link w:val="Heading6"/>
    <w:uiPriority w:val="9"/>
    <w:rsid w:val="009C2D96"/>
    <w:rPr>
      <w:rFonts w:ascii="Arial" w:eastAsia="Times New Roman" w:hAnsi="Arial" w:cs="Times New Roman"/>
      <w:sz w:val="24"/>
      <w:szCs w:val="24"/>
      <w:u w:val="single"/>
      <w:lang w:eastAsia="en-GB"/>
    </w:rPr>
  </w:style>
  <w:style w:type="character" w:customStyle="1" w:styleId="Heading7Char">
    <w:name w:val="Heading 7 Char"/>
    <w:basedOn w:val="DefaultParagraphFont"/>
    <w:link w:val="Heading7"/>
    <w:uiPriority w:val="9"/>
    <w:semiHidden/>
    <w:rsid w:val="00257F82"/>
    <w:rPr>
      <w:rFonts w:asciiTheme="majorHAnsi" w:eastAsiaTheme="majorEastAsia" w:hAnsiTheme="majorHAnsi" w:cstheme="majorBidi"/>
      <w:i/>
      <w:iCs/>
      <w:color w:val="7D0E3E" w:themeColor="accent1" w:themeShade="7F"/>
      <w:sz w:val="24"/>
      <w:szCs w:val="24"/>
      <w:lang w:eastAsia="en-GB"/>
    </w:rPr>
  </w:style>
  <w:style w:type="character" w:customStyle="1" w:styleId="Heading8Char">
    <w:name w:val="Heading 8 Char"/>
    <w:basedOn w:val="DefaultParagraphFont"/>
    <w:link w:val="Heading8"/>
    <w:uiPriority w:val="9"/>
    <w:semiHidden/>
    <w:rsid w:val="00257F8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57F82"/>
    <w:rPr>
      <w:rFonts w:asciiTheme="majorHAnsi" w:eastAsiaTheme="majorEastAsia" w:hAnsiTheme="majorHAnsi" w:cstheme="majorBidi"/>
      <w:i/>
      <w:iCs/>
      <w:color w:val="272727" w:themeColor="text1" w:themeTint="D8"/>
      <w:sz w:val="21"/>
      <w:szCs w:val="21"/>
      <w:lang w:eastAsia="en-GB"/>
    </w:rPr>
  </w:style>
  <w:style w:type="table" w:styleId="GridTable3-Accent1">
    <w:name w:val="Grid Table 3 Accent 1"/>
    <w:basedOn w:val="TableNormal"/>
    <w:uiPriority w:val="48"/>
    <w:rsid w:val="00066978"/>
    <w:pPr>
      <w:spacing w:after="0" w:line="240" w:lineRule="auto"/>
    </w:pPr>
    <w:tblPr>
      <w:tblStyleRowBandSize w:val="1"/>
      <w:tblStyleColBandSize w:val="1"/>
      <w:tblBorders>
        <w:top w:val="single" w:sz="4" w:space="0" w:color="F183B2" w:themeColor="accent1" w:themeTint="99"/>
        <w:left w:val="single" w:sz="4" w:space="0" w:color="F183B2" w:themeColor="accent1" w:themeTint="99"/>
        <w:bottom w:val="single" w:sz="4" w:space="0" w:color="F183B2" w:themeColor="accent1" w:themeTint="99"/>
        <w:right w:val="single" w:sz="4" w:space="0" w:color="F183B2" w:themeColor="accent1" w:themeTint="99"/>
        <w:insideH w:val="single" w:sz="4" w:space="0" w:color="F183B2" w:themeColor="accent1" w:themeTint="99"/>
        <w:insideV w:val="single" w:sz="4" w:space="0" w:color="F183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sz="4" w:space="0" w:color="F183B2" w:themeColor="accent1" w:themeTint="99"/>
        </w:tcBorders>
      </w:tcPr>
    </w:tblStylePr>
    <w:tblStylePr w:type="nwCell">
      <w:tblPr/>
      <w:tcPr>
        <w:tcBorders>
          <w:bottom w:val="single" w:sz="4" w:space="0" w:color="F183B2" w:themeColor="accent1" w:themeTint="99"/>
        </w:tcBorders>
      </w:tcPr>
    </w:tblStylePr>
    <w:tblStylePr w:type="seCell">
      <w:tblPr/>
      <w:tcPr>
        <w:tcBorders>
          <w:top w:val="single" w:sz="4" w:space="0" w:color="F183B2" w:themeColor="accent1" w:themeTint="99"/>
        </w:tcBorders>
      </w:tcPr>
    </w:tblStylePr>
    <w:tblStylePr w:type="swCell">
      <w:tblPr/>
      <w:tcPr>
        <w:tcBorders>
          <w:top w:val="single" w:sz="4" w:space="0" w:color="F183B2" w:themeColor="accent1" w:themeTint="99"/>
        </w:tcBorders>
      </w:tcPr>
    </w:tblStylePr>
  </w:style>
  <w:style w:type="character" w:customStyle="1" w:styleId="NoSpacingChar">
    <w:name w:val="No Spacing Char"/>
    <w:basedOn w:val="DefaultParagraphFont"/>
    <w:link w:val="NoSpacing"/>
    <w:uiPriority w:val="1"/>
    <w:rsid w:val="00444F73"/>
  </w:style>
  <w:style w:type="table" w:styleId="GridTable1Light-Accent1">
    <w:name w:val="Grid Table 1 Light Accent 1"/>
    <w:basedOn w:val="TableNormal"/>
    <w:uiPriority w:val="46"/>
    <w:rsid w:val="000E4589"/>
    <w:pPr>
      <w:spacing w:after="0" w:line="240" w:lineRule="auto"/>
    </w:pPr>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183B2" w:themeColor="accent1" w:themeTint="99"/>
        </w:tcBorders>
      </w:tcPr>
    </w:tblStylePr>
    <w:tblStylePr w:type="lastRow">
      <w:rPr>
        <w:b/>
        <w:bCs/>
      </w:rPr>
      <w:tblPr/>
      <w:tcPr>
        <w:tcBorders>
          <w:top w:val="double" w:sz="2" w:space="0" w:color="F183B2"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s Char,Green bullets Char"/>
    <w:link w:val="ListParagraph"/>
    <w:uiPriority w:val="34"/>
    <w:locked/>
    <w:rsid w:val="00292B0D"/>
    <w:rPr>
      <w:rFonts w:ascii="Arial" w:eastAsia="Times New Roman" w:hAnsi="Arial" w:cs="Times New Roman"/>
      <w:noProof/>
      <w:color w:val="000000" w:themeColor="text1"/>
      <w:sz w:val="24"/>
      <w:szCs w:val="24"/>
      <w:lang w:eastAsia="en-GB"/>
    </w:rPr>
  </w:style>
  <w:style w:type="paragraph" w:customStyle="1" w:styleId="Sub-heading">
    <w:name w:val="Sub-heading"/>
    <w:basedOn w:val="Title"/>
    <w:link w:val="Sub-headingChar"/>
    <w:qFormat/>
    <w:rsid w:val="008651DA"/>
    <w:pPr>
      <w:spacing w:after="480"/>
    </w:pPr>
    <w:rPr>
      <w:color w:val="002656" w:themeColor="text2"/>
      <w:sz w:val="52"/>
    </w:rPr>
  </w:style>
  <w:style w:type="character" w:customStyle="1" w:styleId="Sub-headingChar">
    <w:name w:val="Sub-heading Char"/>
    <w:basedOn w:val="TitleChar"/>
    <w:link w:val="Sub-heading"/>
    <w:rsid w:val="008651DA"/>
    <w:rPr>
      <w:rFonts w:ascii="Arial" w:eastAsiaTheme="majorEastAsia" w:hAnsi="Arial" w:cs="Times New Roman"/>
      <w:b/>
      <w:noProof/>
      <w:color w:val="002656" w:themeColor="text2"/>
      <w:spacing w:val="-10"/>
      <w:kern w:val="28"/>
      <w:sz w:val="52"/>
      <w:szCs w:val="60"/>
      <w:lang w:eastAsia="en-GB"/>
    </w:rPr>
  </w:style>
  <w:style w:type="paragraph" w:customStyle="1" w:styleId="Presenter">
    <w:name w:val="Presenter"/>
    <w:basedOn w:val="Normal"/>
    <w:next w:val="Normal"/>
    <w:link w:val="PresenterChar"/>
    <w:qFormat/>
    <w:rsid w:val="00050482"/>
    <w:pPr>
      <w:shd w:val="clear" w:color="auto" w:fill="FAD5E5" w:themeFill="accent1" w:themeFillTint="33"/>
      <w:spacing w:before="0"/>
    </w:pPr>
    <w:rPr>
      <w:sz w:val="28"/>
    </w:rPr>
  </w:style>
  <w:style w:type="character" w:customStyle="1" w:styleId="PresenterChar">
    <w:name w:val="Presenter Char"/>
    <w:basedOn w:val="DefaultParagraphFont"/>
    <w:link w:val="Presenter"/>
    <w:rsid w:val="00050482"/>
    <w:rPr>
      <w:rFonts w:ascii="Arial" w:eastAsia="Times New Roman" w:hAnsi="Arial" w:cs="Times New Roman"/>
      <w:sz w:val="28"/>
      <w:szCs w:val="24"/>
      <w:shd w:val="clear" w:color="auto" w:fill="FAD5E5" w:themeFill="accent1" w:themeFillTint="33"/>
      <w:lang w:eastAsia="en-GB"/>
    </w:rPr>
  </w:style>
  <w:style w:type="paragraph" w:customStyle="1" w:styleId="Headinginshape">
    <w:name w:val="Heading in shape"/>
    <w:basedOn w:val="Heading1"/>
    <w:qFormat/>
    <w:rsid w:val="00AA35EE"/>
    <w:rPr>
      <w:color w:val="FFFFFF" w:themeColor="background1"/>
    </w:rPr>
  </w:style>
  <w:style w:type="table" w:styleId="GridTable5Dark-Accent1">
    <w:name w:val="Grid Table 5 Dark Accent 1"/>
    <w:basedOn w:val="TableNormal"/>
    <w:uiPriority w:val="50"/>
    <w:rsid w:val="00BE2F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31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31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31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paragraph" w:customStyle="1" w:styleId="Default">
    <w:name w:val="Default"/>
    <w:rsid w:val="00A44EAB"/>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1F7167"/>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F7167"/>
  </w:style>
  <w:style w:type="character" w:customStyle="1" w:styleId="eop">
    <w:name w:val="eop"/>
    <w:basedOn w:val="DefaultParagraphFont"/>
    <w:rsid w:val="001F7167"/>
  </w:style>
  <w:style w:type="character" w:customStyle="1" w:styleId="apple-converted-space">
    <w:name w:val="apple-converted-space"/>
    <w:basedOn w:val="DefaultParagraphFont"/>
    <w:rsid w:val="001F7167"/>
  </w:style>
  <w:style w:type="character" w:customStyle="1" w:styleId="UnresolvedMention">
    <w:name w:val="Unresolved Mention"/>
    <w:basedOn w:val="DefaultParagraphFont"/>
    <w:uiPriority w:val="99"/>
    <w:semiHidden/>
    <w:unhideWhenUsed/>
    <w:rsid w:val="00CF1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 w:id="1670524874">
      <w:bodyDiv w:val="1"/>
      <w:marLeft w:val="0"/>
      <w:marRight w:val="0"/>
      <w:marTop w:val="0"/>
      <w:marBottom w:val="0"/>
      <w:divBdr>
        <w:top w:val="none" w:sz="0" w:space="0" w:color="auto"/>
        <w:left w:val="none" w:sz="0" w:space="0" w:color="auto"/>
        <w:bottom w:val="none" w:sz="0" w:space="0" w:color="auto"/>
        <w:right w:val="none" w:sz="0" w:space="0" w:color="auto"/>
      </w:divBdr>
      <w:divsChild>
        <w:div w:id="203130080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5283-C21E-4D7C-AD63-8B64956C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Lively Minds</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Sheena Lahren</cp:lastModifiedBy>
  <cp:revision>39</cp:revision>
  <dcterms:created xsi:type="dcterms:W3CDTF">2020-12-04T14:45:00Z</dcterms:created>
  <dcterms:modified xsi:type="dcterms:W3CDTF">2020-12-09T09:29:00Z</dcterms:modified>
</cp:coreProperties>
</file>